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eastAsiaTheme="minorEastAsia"/>
          <w:sz w:val="32"/>
          <w:szCs w:val="32"/>
          <w:u w:val="none"/>
          <w:lang w:eastAsia="zh-CN"/>
        </w:rPr>
      </w:pPr>
      <w:bookmarkStart w:id="0" w:name="_Toc2176"/>
      <w:bookmarkStart w:id="1" w:name="_Toc31711"/>
      <w:r>
        <w:rPr>
          <w:rFonts w:hint="eastAsia"/>
          <w:sz w:val="32"/>
          <w:szCs w:val="32"/>
          <w:u w:val="none"/>
          <w:lang w:val="en-US" w:eastAsia="zh-CN"/>
        </w:rPr>
        <w:t>曲沃县</w:t>
      </w:r>
      <w:bookmarkEnd w:id="0"/>
      <w:bookmarkEnd w:id="1"/>
      <w:r>
        <w:rPr>
          <w:rFonts w:hint="eastAsia"/>
          <w:sz w:val="32"/>
          <w:szCs w:val="32"/>
          <w:u w:val="none"/>
          <w:lang w:val="en-US" w:eastAsia="zh-CN"/>
        </w:rPr>
        <w:t>人民医院</w:t>
      </w:r>
    </w:p>
    <w:p>
      <w:pPr>
        <w:pStyle w:val="3"/>
        <w:rPr>
          <w:kern w:val="0"/>
          <w:sz w:val="32"/>
          <w:szCs w:val="32"/>
        </w:rPr>
      </w:pPr>
      <w:bookmarkStart w:id="2" w:name="_Toc13505"/>
      <w:bookmarkStart w:id="3" w:name="_Toc16045"/>
      <w:r>
        <w:rPr>
          <w:rFonts w:hint="eastAsia"/>
          <w:sz w:val="32"/>
          <w:szCs w:val="32"/>
        </w:rPr>
        <w:t>债券存续期信息公示</w:t>
      </w:r>
      <w:bookmarkEnd w:id="2"/>
      <w:bookmarkEnd w:id="3"/>
    </w:p>
    <w:p>
      <w:pPr>
        <w:spacing w:line="600" w:lineRule="exact"/>
        <w:ind w:firstLine="562" w:firstLineChars="200"/>
        <w:rPr>
          <w:b/>
          <w:sz w:val="28"/>
          <w:szCs w:val="28"/>
        </w:rPr>
      </w:pPr>
      <w:r>
        <w:rPr>
          <w:rFonts w:hint="eastAsia"/>
          <w:b/>
          <w:sz w:val="28"/>
          <w:szCs w:val="28"/>
        </w:rPr>
        <w:t>一、债券资金使用单位</w:t>
      </w:r>
    </w:p>
    <w:p>
      <w:pPr>
        <w:spacing w:line="600" w:lineRule="exact"/>
        <w:ind w:firstLine="560" w:firstLineChars="200"/>
        <w:rPr>
          <w:sz w:val="28"/>
          <w:szCs w:val="28"/>
        </w:rPr>
      </w:pPr>
      <w:r>
        <w:rPr>
          <w:rFonts w:hint="eastAsia" w:cs="Times New Roman"/>
          <w:sz w:val="28"/>
          <w:szCs w:val="28"/>
        </w:rPr>
        <w:t>本次信息公示所涉债券资金的使用单位</w:t>
      </w:r>
      <w:r>
        <w:rPr>
          <w:rFonts w:hint="eastAsia"/>
          <w:sz w:val="28"/>
          <w:szCs w:val="28"/>
        </w:rPr>
        <w:t>：</w:t>
      </w:r>
      <w:r>
        <w:rPr>
          <w:rFonts w:hint="eastAsia"/>
          <w:sz w:val="28"/>
          <w:szCs w:val="28"/>
          <w:u w:val="none"/>
          <w:lang w:val="en-US" w:eastAsia="zh-CN"/>
        </w:rPr>
        <w:t>曲沃</w:t>
      </w:r>
      <w:r>
        <w:rPr>
          <w:rFonts w:hint="eastAsia"/>
          <w:sz w:val="28"/>
          <w:szCs w:val="28"/>
          <w:u w:val="none"/>
        </w:rPr>
        <w:t>县</w:t>
      </w:r>
      <w:r>
        <w:rPr>
          <w:rFonts w:hint="eastAsia"/>
          <w:sz w:val="28"/>
          <w:szCs w:val="28"/>
          <w:u w:val="none"/>
          <w:lang w:val="en-US" w:eastAsia="zh-CN"/>
        </w:rPr>
        <w:t>人</w:t>
      </w:r>
      <w:r>
        <w:rPr>
          <w:rFonts w:hint="eastAsia"/>
          <w:sz w:val="28"/>
          <w:szCs w:val="28"/>
          <w:lang w:val="en-US" w:eastAsia="zh-CN"/>
        </w:rPr>
        <w:t>民医院</w:t>
      </w:r>
      <w:r>
        <w:rPr>
          <w:rFonts w:hint="eastAsia"/>
          <w:sz w:val="28"/>
          <w:szCs w:val="28"/>
        </w:rPr>
        <w:t>。本单位依法取得了《统一社会信用代码证书》。基</w:t>
      </w:r>
      <w:bookmarkStart w:id="4" w:name="_GoBack"/>
      <w:bookmarkEnd w:id="4"/>
      <w:r>
        <w:rPr>
          <w:rFonts w:hint="eastAsia"/>
          <w:sz w:val="28"/>
          <w:szCs w:val="28"/>
        </w:rPr>
        <w:t>本信息如下：</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机构名称</w:t>
            </w:r>
          </w:p>
        </w:tc>
        <w:tc>
          <w:tcPr>
            <w:tcW w:w="5858" w:type="dxa"/>
            <w:noWrap/>
            <w:vAlign w:val="center"/>
          </w:tcPr>
          <w:p>
            <w:pPr>
              <w:spacing w:line="600" w:lineRule="exact"/>
              <w:jc w:val="center"/>
              <w:rPr>
                <w:rFonts w:hint="default" w:eastAsiaTheme="minorEastAsia"/>
                <w:sz w:val="28"/>
                <w:szCs w:val="28"/>
                <w:lang w:val="en-US" w:eastAsia="zh-CN"/>
              </w:rPr>
            </w:pPr>
            <w:r>
              <w:rPr>
                <w:rFonts w:hint="eastAsia"/>
                <w:sz w:val="28"/>
                <w:szCs w:val="28"/>
                <w:u w:val="none"/>
                <w:lang w:val="en-US" w:eastAsia="zh-CN"/>
              </w:rPr>
              <w:t>曲沃县人民医院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机构性质</w:t>
            </w:r>
          </w:p>
        </w:tc>
        <w:tc>
          <w:tcPr>
            <w:tcW w:w="5858" w:type="dxa"/>
            <w:noWrap/>
            <w:vAlign w:val="center"/>
          </w:tcPr>
          <w:p>
            <w:pPr>
              <w:spacing w:line="600" w:lineRule="exact"/>
              <w:jc w:val="center"/>
              <w:rPr>
                <w:rFonts w:hint="default" w:eastAsiaTheme="minorEastAsia"/>
                <w:sz w:val="28"/>
                <w:szCs w:val="28"/>
                <w:lang w:val="en-US" w:eastAsia="zh-CN"/>
              </w:rPr>
            </w:pPr>
            <w:r>
              <w:rPr>
                <w:rFonts w:hint="eastAsia"/>
                <w:sz w:val="28"/>
                <w:szCs w:val="28"/>
                <w:lang w:val="en-US" w:eastAsia="zh-CN"/>
              </w:rPr>
              <w:t>差额事业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统一社会信用代码</w:t>
            </w:r>
          </w:p>
        </w:tc>
        <w:tc>
          <w:tcPr>
            <w:tcW w:w="5858" w:type="dxa"/>
            <w:noWrap/>
            <w:vAlign w:val="center"/>
          </w:tcPr>
          <w:p>
            <w:pPr>
              <w:spacing w:line="600" w:lineRule="exact"/>
              <w:jc w:val="center"/>
              <w:rPr>
                <w:color w:val="FF0000"/>
                <w:sz w:val="28"/>
                <w:szCs w:val="28"/>
              </w:rPr>
            </w:pPr>
            <w:r>
              <w:rPr>
                <w:rFonts w:hint="eastAsia"/>
                <w:color w:val="FF0000"/>
                <w:sz w:val="28"/>
                <w:szCs w:val="28"/>
              </w:rPr>
              <w:t xml:space="preserve"> </w:t>
            </w:r>
            <w:r>
              <w:rPr>
                <w:rFonts w:hint="eastAsia" w:ascii="仿宋_GB2312" w:hAnsi="仿宋_GB2312" w:eastAsia="仿宋_GB2312" w:cs="仿宋_GB2312"/>
                <w:sz w:val="32"/>
                <w:szCs w:val="32"/>
                <w:lang w:val="en-US" w:eastAsia="zh-CN"/>
              </w:rPr>
              <w:t>121409214080301826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机构地址</w:t>
            </w:r>
          </w:p>
        </w:tc>
        <w:tc>
          <w:tcPr>
            <w:tcW w:w="5858" w:type="dxa"/>
            <w:noWrap/>
            <w:vAlign w:val="center"/>
          </w:tcPr>
          <w:p>
            <w:pPr>
              <w:spacing w:line="600" w:lineRule="exact"/>
              <w:jc w:val="center"/>
              <w:rPr>
                <w:rFonts w:hint="default" w:eastAsiaTheme="minorEastAsia"/>
                <w:color w:val="FF0000"/>
                <w:sz w:val="28"/>
                <w:szCs w:val="28"/>
                <w:lang w:val="en-US" w:eastAsia="zh-CN"/>
              </w:rPr>
            </w:pPr>
            <w:r>
              <w:rPr>
                <w:rFonts w:hint="eastAsia"/>
                <w:color w:val="auto"/>
                <w:sz w:val="28"/>
                <w:szCs w:val="28"/>
              </w:rPr>
              <w:t xml:space="preserve"> </w:t>
            </w:r>
            <w:r>
              <w:rPr>
                <w:rFonts w:hint="eastAsia"/>
                <w:color w:val="auto"/>
                <w:sz w:val="28"/>
                <w:szCs w:val="28"/>
                <w:lang w:val="en-US" w:eastAsia="zh-CN"/>
              </w:rPr>
              <w:t>曲沃县大东关东口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负责人</w:t>
            </w:r>
          </w:p>
        </w:tc>
        <w:tc>
          <w:tcPr>
            <w:tcW w:w="5858" w:type="dxa"/>
            <w:noWrap/>
            <w:vAlign w:val="center"/>
          </w:tcPr>
          <w:p>
            <w:pPr>
              <w:spacing w:line="600" w:lineRule="exact"/>
              <w:jc w:val="center"/>
              <w:rPr>
                <w:color w:val="FF0000"/>
                <w:sz w:val="28"/>
                <w:szCs w:val="28"/>
              </w:rPr>
            </w:pPr>
            <w:r>
              <w:rPr>
                <w:rFonts w:hint="eastAsia"/>
                <w:color w:val="auto"/>
                <w:sz w:val="28"/>
                <w:szCs w:val="28"/>
                <w:lang w:val="en-US" w:eastAsia="zh-CN"/>
              </w:rPr>
              <w:t>许江</w:t>
            </w:r>
            <w:r>
              <w:rPr>
                <w:rFonts w:hint="eastAsia"/>
                <w:color w:val="auto"/>
                <w:sz w:val="28"/>
                <w:szCs w:val="28"/>
              </w:rPr>
              <w:t xml:space="preserve"> </w:t>
            </w:r>
          </w:p>
        </w:tc>
      </w:tr>
    </w:tbl>
    <w:p>
      <w:pPr>
        <w:spacing w:line="600" w:lineRule="exact"/>
        <w:ind w:firstLine="562" w:firstLineChars="200"/>
        <w:rPr>
          <w:b/>
          <w:sz w:val="28"/>
          <w:szCs w:val="28"/>
        </w:rPr>
      </w:pPr>
      <w:r>
        <w:rPr>
          <w:rFonts w:hint="eastAsia"/>
          <w:b/>
          <w:sz w:val="28"/>
          <w:szCs w:val="28"/>
        </w:rPr>
        <w:t>二、债券资金拨付情况</w:t>
      </w:r>
    </w:p>
    <w:p>
      <w:pPr>
        <w:spacing w:line="600" w:lineRule="exact"/>
        <w:ind w:firstLine="560" w:firstLineChars="200"/>
        <w:rPr>
          <w:sz w:val="28"/>
          <w:szCs w:val="28"/>
        </w:rPr>
      </w:pPr>
      <w:r>
        <w:rPr>
          <w:rFonts w:hint="eastAsia"/>
          <w:sz w:val="28"/>
          <w:szCs w:val="28"/>
        </w:rPr>
        <w:t>2019年度，</w:t>
      </w:r>
      <w:r>
        <w:rPr>
          <w:rFonts w:hint="eastAsia"/>
          <w:sz w:val="28"/>
          <w:szCs w:val="28"/>
          <w:u w:val="none"/>
          <w:lang w:val="en-US" w:eastAsia="zh-CN"/>
        </w:rPr>
        <w:t>曲沃县人民医院</w:t>
      </w:r>
      <w:r>
        <w:rPr>
          <w:rFonts w:hint="eastAsia"/>
          <w:sz w:val="28"/>
          <w:szCs w:val="28"/>
        </w:rPr>
        <w:t>共收到拨付的债券资金</w:t>
      </w:r>
      <w:r>
        <w:rPr>
          <w:rFonts w:hint="eastAsia"/>
          <w:sz w:val="28"/>
          <w:szCs w:val="28"/>
          <w:lang w:val="en-US" w:eastAsia="zh-CN"/>
        </w:rPr>
        <w:t>1500</w:t>
      </w:r>
      <w:r>
        <w:rPr>
          <w:rFonts w:hint="eastAsia"/>
          <w:sz w:val="28"/>
          <w:szCs w:val="28"/>
        </w:rPr>
        <w:t>万元，其中：一般债券资金</w:t>
      </w:r>
      <w:r>
        <w:rPr>
          <w:rFonts w:hint="eastAsia"/>
          <w:sz w:val="28"/>
          <w:szCs w:val="28"/>
          <w:lang w:val="en-US" w:eastAsia="zh-CN"/>
        </w:rPr>
        <w:t>1500</w:t>
      </w:r>
      <w:r>
        <w:rPr>
          <w:rFonts w:hint="eastAsia"/>
          <w:sz w:val="28"/>
          <w:szCs w:val="28"/>
        </w:rPr>
        <w:t>万元。具体情况如下：</w:t>
      </w:r>
    </w:p>
    <w:p>
      <w:pPr>
        <w:spacing w:line="600" w:lineRule="exact"/>
        <w:ind w:firstLine="560" w:firstLineChars="200"/>
        <w:rPr>
          <w:sz w:val="28"/>
          <w:szCs w:val="28"/>
        </w:rPr>
      </w:pPr>
      <w:r>
        <w:rPr>
          <w:rFonts w:hint="eastAsia"/>
          <w:sz w:val="28"/>
          <w:szCs w:val="28"/>
        </w:rPr>
        <w:t>2019年</w:t>
      </w:r>
      <w:r>
        <w:rPr>
          <w:rFonts w:hint="eastAsia"/>
          <w:sz w:val="28"/>
          <w:szCs w:val="28"/>
          <w:u w:val="single"/>
          <w:lang w:val="en-US" w:eastAsia="zh-CN"/>
        </w:rPr>
        <w:t>9</w:t>
      </w:r>
      <w:r>
        <w:rPr>
          <w:rFonts w:hint="eastAsia"/>
          <w:sz w:val="28"/>
          <w:szCs w:val="28"/>
        </w:rPr>
        <w:t>月</w:t>
      </w:r>
      <w:r>
        <w:rPr>
          <w:rFonts w:hint="eastAsia"/>
          <w:sz w:val="28"/>
          <w:szCs w:val="28"/>
          <w:lang w:val="en-US" w:eastAsia="zh-CN"/>
        </w:rPr>
        <w:t>5</w:t>
      </w:r>
      <w:r>
        <w:rPr>
          <w:rFonts w:hint="eastAsia"/>
          <w:sz w:val="28"/>
          <w:szCs w:val="28"/>
        </w:rPr>
        <w:t>日，临汾市财政局拨付债券资金</w:t>
      </w:r>
      <w:r>
        <w:rPr>
          <w:rFonts w:hint="eastAsia"/>
          <w:sz w:val="28"/>
          <w:szCs w:val="28"/>
          <w:lang w:val="en-US" w:eastAsia="zh-CN"/>
        </w:rPr>
        <w:t>1500</w:t>
      </w:r>
      <w:r>
        <w:rPr>
          <w:rFonts w:hint="eastAsia"/>
          <w:sz w:val="28"/>
          <w:szCs w:val="28"/>
        </w:rPr>
        <w:t>万元。</w:t>
      </w:r>
    </w:p>
    <w:p>
      <w:pPr>
        <w:spacing w:line="600" w:lineRule="exact"/>
        <w:ind w:firstLine="562" w:firstLineChars="200"/>
        <w:rPr>
          <w:b/>
          <w:sz w:val="28"/>
          <w:szCs w:val="28"/>
        </w:rPr>
      </w:pPr>
      <w:r>
        <w:rPr>
          <w:rFonts w:hint="eastAsia"/>
          <w:b/>
          <w:sz w:val="28"/>
          <w:szCs w:val="28"/>
        </w:rPr>
        <w:t>三、债券资金使用情况</w:t>
      </w:r>
    </w:p>
    <w:p>
      <w:pPr>
        <w:spacing w:line="600" w:lineRule="exact"/>
        <w:ind w:firstLine="560" w:firstLineChars="200"/>
        <w:rPr>
          <w:rFonts w:hint="default" w:eastAsiaTheme="minorEastAsia"/>
          <w:sz w:val="28"/>
          <w:szCs w:val="28"/>
          <w:lang w:val="en-US" w:eastAsia="zh-CN"/>
        </w:rPr>
      </w:pPr>
      <w:r>
        <w:rPr>
          <w:rFonts w:hint="eastAsia"/>
          <w:sz w:val="28"/>
          <w:szCs w:val="28"/>
        </w:rPr>
        <w:t>截止2019年1</w:t>
      </w:r>
      <w:r>
        <w:rPr>
          <w:sz w:val="28"/>
          <w:szCs w:val="28"/>
        </w:rPr>
        <w:t>2</w:t>
      </w:r>
      <w:r>
        <w:rPr>
          <w:rFonts w:hint="eastAsia"/>
          <w:sz w:val="28"/>
          <w:szCs w:val="28"/>
        </w:rPr>
        <w:t>月3</w:t>
      </w:r>
      <w:r>
        <w:rPr>
          <w:sz w:val="28"/>
          <w:szCs w:val="28"/>
        </w:rPr>
        <w:t>1</w:t>
      </w:r>
      <w:r>
        <w:rPr>
          <w:rFonts w:hint="eastAsia"/>
          <w:sz w:val="28"/>
          <w:szCs w:val="28"/>
        </w:rPr>
        <w:t>日，</w:t>
      </w:r>
      <w:r>
        <w:rPr>
          <w:rFonts w:hint="eastAsia"/>
          <w:sz w:val="28"/>
          <w:szCs w:val="28"/>
          <w:lang w:val="en-US" w:eastAsia="zh-CN"/>
        </w:rPr>
        <w:t>曲沃县人民医院地下停车场建设项目债券资金已使用132.44万元。</w:t>
      </w:r>
    </w:p>
    <w:tbl>
      <w:tblPr>
        <w:tblStyle w:val="6"/>
        <w:tblW w:w="8336" w:type="dxa"/>
        <w:jc w:val="center"/>
        <w:tblLayout w:type="fixed"/>
        <w:tblCellMar>
          <w:top w:w="0" w:type="dxa"/>
          <w:left w:w="0" w:type="dxa"/>
          <w:bottom w:w="0" w:type="dxa"/>
          <w:right w:w="0" w:type="dxa"/>
        </w:tblCellMar>
      </w:tblPr>
      <w:tblGrid>
        <w:gridCol w:w="723"/>
        <w:gridCol w:w="1300"/>
        <w:gridCol w:w="4521"/>
        <w:gridCol w:w="1792"/>
      </w:tblGrid>
      <w:tr>
        <w:tblPrEx>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noWrap/>
            <w:tcMar>
              <w:top w:w="15" w:type="dxa"/>
              <w:left w:w="15" w:type="dxa"/>
              <w:right w:w="15" w:type="dxa"/>
            </w:tcMar>
            <w:vAlign w:val="center"/>
          </w:tcPr>
          <w:p>
            <w:pPr>
              <w:tabs>
                <w:tab w:val="left" w:pos="510"/>
              </w:tabs>
              <w:jc w:val="left"/>
              <w:rPr>
                <w:rFonts w:hint="eastAsia" w:eastAsiaTheme="minorEastAsia"/>
                <w:color w:val="000000"/>
                <w:sz w:val="20"/>
                <w:szCs w:val="20"/>
                <w:lang w:eastAsia="zh-CN"/>
              </w:rPr>
            </w:pPr>
            <w:r>
              <w:rPr>
                <w:rFonts w:hint="eastAsia"/>
                <w:color w:val="000000"/>
                <w:sz w:val="20"/>
                <w:szCs w:val="20"/>
                <w:lang w:eastAsia="zh-CN"/>
              </w:rPr>
              <w:tab/>
            </w:r>
          </w:p>
        </w:tc>
        <w:tc>
          <w:tcPr>
            <w:tcW w:w="1300"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4521"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792" w:type="dxa"/>
            <w:tcBorders>
              <w:top w:val="nil"/>
              <w:left w:val="nil"/>
              <w:bottom w:val="single" w:color="000000" w:sz="8" w:space="0"/>
              <w:right w:val="nil"/>
            </w:tcBorders>
            <w:shd w:val="clear" w:color="auto" w:fill="auto"/>
            <w:noWrap/>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 xml:space="preserve">金额单位：万元 </w:t>
            </w:r>
          </w:p>
        </w:tc>
      </w:tr>
      <w:tr>
        <w:tblPrEx>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金 额</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2019.10.24</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color w:val="000000"/>
                <w:sz w:val="20"/>
                <w:szCs w:val="20"/>
                <w:lang w:val="en-US" w:eastAsia="zh-CN"/>
              </w:rPr>
              <w:t>支付设计费</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2.80</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2019.10.24</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支付工程进度款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19.60</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2019.9.9</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rPr>
              <w:t>支付工程进度款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lang w:val="en-US" w:eastAsia="zh-CN"/>
              </w:rPr>
            </w:pPr>
            <w:r>
              <w:rPr>
                <w:rFonts w:hint="eastAsia"/>
                <w:lang w:val="en-US" w:eastAsia="zh-CN"/>
              </w:rPr>
              <w:t>36.69</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2019.10.24</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rPr>
              <w:t>支付工程进度款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61.00</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2019.10.24</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color w:val="000000"/>
                <w:sz w:val="20"/>
                <w:szCs w:val="20"/>
              </w:rPr>
              <w:t>支付</w:t>
            </w:r>
            <w:r>
              <w:rPr>
                <w:rFonts w:hint="eastAsia"/>
                <w:color w:val="000000"/>
                <w:sz w:val="20"/>
                <w:szCs w:val="20"/>
                <w:lang w:val="en-US" w:eastAsia="zh-CN"/>
              </w:rPr>
              <w:t>咨询费</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9.50</w:t>
            </w:r>
          </w:p>
        </w:tc>
      </w:tr>
      <w:tr>
        <w:tblPrEx>
          <w:tblCellMar>
            <w:top w:w="0" w:type="dxa"/>
            <w:left w:w="0" w:type="dxa"/>
            <w:bottom w:w="0" w:type="dxa"/>
            <w:right w:w="0" w:type="dxa"/>
          </w:tblCellMar>
        </w:tblPrEx>
        <w:trPr>
          <w:trHeight w:val="561"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2019.10.24</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color w:val="000000"/>
                <w:sz w:val="20"/>
                <w:szCs w:val="20"/>
              </w:rPr>
              <w:t>支付</w:t>
            </w:r>
            <w:r>
              <w:rPr>
                <w:rFonts w:hint="eastAsia"/>
                <w:color w:val="000000"/>
                <w:sz w:val="20"/>
                <w:szCs w:val="20"/>
                <w:lang w:val="en-US" w:eastAsia="zh-CN"/>
              </w:rPr>
              <w:t>咨询费</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2.85</w:t>
            </w:r>
          </w:p>
        </w:tc>
      </w:tr>
      <w:tr>
        <w:tblPrEx>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noWrap/>
            <w:tcMar>
              <w:top w:w="15" w:type="dxa"/>
              <w:left w:w="15" w:type="dxa"/>
              <w:right w:w="15" w:type="dxa"/>
            </w:tcMar>
            <w:vAlign w:val="center"/>
          </w:tcPr>
          <w:p>
            <w:pPr>
              <w:jc w:val="center"/>
              <w:textAlignment w:val="center"/>
              <w:rPr>
                <w:rFonts w:hint="default" w:eastAsiaTheme="minorEastAsia"/>
                <w:b/>
                <w:color w:val="000000"/>
                <w:sz w:val="20"/>
                <w:szCs w:val="20"/>
                <w:lang w:val="en-US" w:eastAsia="zh-CN"/>
              </w:rPr>
            </w:pPr>
            <w:r>
              <w:rPr>
                <w:rFonts w:hint="eastAsia"/>
                <w:b/>
                <w:color w:val="000000"/>
                <w:sz w:val="20"/>
                <w:szCs w:val="20"/>
                <w:lang w:val="en-US" w:eastAsia="zh-CN"/>
              </w:rPr>
              <w:t>132.44</w:t>
            </w:r>
          </w:p>
        </w:tc>
      </w:tr>
    </w:tbl>
    <w:p>
      <w:pPr>
        <w:adjustRightInd w:val="0"/>
        <w:snapToGrid w:val="0"/>
        <w:spacing w:line="600" w:lineRule="exact"/>
        <w:ind w:firstLine="560" w:firstLineChars="200"/>
        <w:rPr>
          <w:sz w:val="28"/>
          <w:szCs w:val="28"/>
        </w:rPr>
      </w:pPr>
      <w:r>
        <w:rPr>
          <w:rFonts w:hint="eastAsia"/>
          <w:bCs/>
          <w:sz w:val="28"/>
          <w:szCs w:val="28"/>
        </w:rPr>
        <w:t>本单位严格按照一般债券资金规定用途使用，不存在资金用途调整情况。</w:t>
      </w:r>
    </w:p>
    <w:p>
      <w:pPr>
        <w:spacing w:line="600" w:lineRule="exact"/>
        <w:ind w:firstLine="562" w:firstLineChars="200"/>
        <w:rPr>
          <w:b/>
          <w:bCs/>
          <w:sz w:val="28"/>
          <w:szCs w:val="28"/>
        </w:rPr>
      </w:pPr>
      <w:r>
        <w:rPr>
          <w:rFonts w:hint="eastAsia"/>
          <w:b/>
          <w:bCs/>
          <w:sz w:val="28"/>
          <w:szCs w:val="28"/>
        </w:rPr>
        <w:t>四、债券资金对应的投资项目</w:t>
      </w:r>
    </w:p>
    <w:p>
      <w:pPr>
        <w:spacing w:line="600" w:lineRule="exact"/>
        <w:ind w:firstLine="560" w:firstLineChars="200"/>
        <w:rPr>
          <w:bCs/>
          <w:sz w:val="28"/>
          <w:szCs w:val="28"/>
        </w:rPr>
      </w:pPr>
      <w:r>
        <w:rPr>
          <w:rFonts w:hint="eastAsia"/>
          <w:bCs/>
          <w:sz w:val="28"/>
          <w:szCs w:val="28"/>
        </w:rPr>
        <w:t>一般债券资金对应的投资项目为</w:t>
      </w:r>
      <w:r>
        <w:rPr>
          <w:rFonts w:hint="eastAsia"/>
          <w:bCs/>
          <w:sz w:val="28"/>
          <w:szCs w:val="28"/>
          <w:lang w:val="en-US" w:eastAsia="zh-CN"/>
        </w:rPr>
        <w:t>曲沃县人民医院地下停车场建设</w:t>
      </w:r>
      <w:r>
        <w:rPr>
          <w:rFonts w:hint="eastAsia"/>
          <w:bCs/>
          <w:sz w:val="28"/>
          <w:szCs w:val="28"/>
        </w:rPr>
        <w:t>项目。</w:t>
      </w:r>
    </w:p>
    <w:p>
      <w:pPr>
        <w:spacing w:line="600" w:lineRule="exact"/>
        <w:ind w:firstLine="562" w:firstLineChars="200"/>
        <w:rPr>
          <w:b/>
          <w:bCs/>
          <w:sz w:val="28"/>
          <w:szCs w:val="28"/>
        </w:rPr>
      </w:pPr>
      <w:r>
        <w:rPr>
          <w:rFonts w:hint="eastAsia"/>
          <w:b/>
          <w:bCs/>
          <w:sz w:val="28"/>
          <w:szCs w:val="28"/>
        </w:rPr>
        <w:t>1.项目基本情况</w:t>
      </w:r>
    </w:p>
    <w:p>
      <w:pPr>
        <w:spacing w:line="600" w:lineRule="exact"/>
        <w:ind w:firstLine="560" w:firstLineChars="200"/>
        <w:rPr>
          <w:rFonts w:hint="default" w:eastAsiaTheme="minorEastAsia"/>
          <w:color w:val="auto"/>
          <w:sz w:val="28"/>
          <w:szCs w:val="28"/>
          <w:lang w:val="en-US" w:eastAsia="zh-CN"/>
        </w:rPr>
      </w:pPr>
      <w:r>
        <w:rPr>
          <w:rFonts w:hint="eastAsia"/>
          <w:color w:val="auto"/>
          <w:sz w:val="28"/>
          <w:szCs w:val="28"/>
          <w:lang w:val="en-US" w:eastAsia="zh-CN"/>
        </w:rPr>
        <w:t>曲沃县人民医院地下停车场建设项目位于曲沃县人民医院院内北侧，总建筑面积8243.38平方米，主要建设一座地下一层停车场，框架结构，停车位200个。该项目可极大地缓解和方便当地群众看病期间停车难问题，可改善就医环境，预计有较好的社会效益。</w:t>
      </w:r>
    </w:p>
    <w:p>
      <w:pPr>
        <w:spacing w:line="600" w:lineRule="exact"/>
        <w:ind w:firstLine="562" w:firstLineChars="200"/>
        <w:rPr>
          <w:b/>
          <w:bCs/>
          <w:sz w:val="28"/>
          <w:szCs w:val="28"/>
        </w:rPr>
      </w:pPr>
      <w:r>
        <w:rPr>
          <w:rFonts w:hint="eastAsia"/>
          <w:b/>
          <w:bCs/>
          <w:sz w:val="28"/>
          <w:szCs w:val="28"/>
        </w:rPr>
        <w:t>2.项目投资及资金来源</w:t>
      </w:r>
    </w:p>
    <w:p>
      <w:pPr>
        <w:spacing w:line="600" w:lineRule="exact"/>
        <w:ind w:firstLine="560" w:firstLineChars="200"/>
        <w:rPr>
          <w:sz w:val="28"/>
          <w:szCs w:val="28"/>
        </w:rPr>
      </w:pPr>
      <w:r>
        <w:rPr>
          <w:rFonts w:hint="eastAsia"/>
          <w:bCs/>
          <w:sz w:val="28"/>
          <w:szCs w:val="28"/>
          <w:lang w:val="en-US" w:eastAsia="zh-CN"/>
        </w:rPr>
        <w:t>曲沃县人民医院地下停车场</w:t>
      </w:r>
      <w:r>
        <w:rPr>
          <w:rFonts w:hint="eastAsia"/>
          <w:bCs/>
          <w:sz w:val="28"/>
          <w:szCs w:val="28"/>
        </w:rPr>
        <w:t>建设项目</w:t>
      </w:r>
      <w:r>
        <w:rPr>
          <w:rFonts w:hint="eastAsia"/>
          <w:sz w:val="28"/>
          <w:szCs w:val="28"/>
        </w:rPr>
        <w:t>估算总投资</w:t>
      </w:r>
      <w:r>
        <w:rPr>
          <w:rFonts w:hint="eastAsia"/>
          <w:sz w:val="28"/>
          <w:szCs w:val="28"/>
          <w:lang w:val="en-US" w:eastAsia="zh-CN"/>
        </w:rPr>
        <w:t>2980</w:t>
      </w:r>
      <w:r>
        <w:rPr>
          <w:rFonts w:hint="eastAsia"/>
          <w:sz w:val="28"/>
          <w:szCs w:val="28"/>
        </w:rPr>
        <w:t>万元，资金来源</w:t>
      </w:r>
      <w:r>
        <w:rPr>
          <w:rFonts w:hint="eastAsia"/>
          <w:sz w:val="28"/>
          <w:szCs w:val="28"/>
          <w:u w:val="none"/>
        </w:rPr>
        <w:t>为</w:t>
      </w:r>
      <w:r>
        <w:rPr>
          <w:rFonts w:hint="eastAsia"/>
          <w:sz w:val="28"/>
          <w:szCs w:val="28"/>
          <w:u w:val="none"/>
          <w:lang w:val="en-US" w:eastAsia="zh-CN"/>
        </w:rPr>
        <w:t>曲沃县</w:t>
      </w:r>
      <w:r>
        <w:rPr>
          <w:rFonts w:hint="eastAsia"/>
          <w:sz w:val="28"/>
          <w:szCs w:val="28"/>
          <w:u w:val="none"/>
        </w:rPr>
        <w:t>政府</w:t>
      </w:r>
      <w:r>
        <w:rPr>
          <w:rFonts w:hint="eastAsia"/>
          <w:sz w:val="28"/>
          <w:szCs w:val="28"/>
          <w:u w:val="none"/>
          <w:lang w:val="en-US" w:eastAsia="zh-CN"/>
        </w:rPr>
        <w:t>债券资金</w:t>
      </w:r>
      <w:r>
        <w:rPr>
          <w:rFonts w:hint="eastAsia"/>
          <w:sz w:val="28"/>
          <w:szCs w:val="28"/>
          <w:u w:val="none"/>
        </w:rPr>
        <w:t>。</w:t>
      </w:r>
    </w:p>
    <w:p>
      <w:pPr>
        <w:spacing w:line="600" w:lineRule="exact"/>
        <w:ind w:firstLine="562" w:firstLineChars="200"/>
        <w:rPr>
          <w:b/>
          <w:bCs/>
          <w:sz w:val="28"/>
          <w:szCs w:val="28"/>
        </w:rPr>
      </w:pPr>
      <w:r>
        <w:rPr>
          <w:rFonts w:hint="eastAsia"/>
          <w:b/>
          <w:bCs/>
          <w:sz w:val="28"/>
          <w:szCs w:val="28"/>
        </w:rPr>
        <w:t>3.项目审批情况</w:t>
      </w:r>
    </w:p>
    <w:p>
      <w:pPr>
        <w:spacing w:line="600" w:lineRule="exact"/>
        <w:ind w:firstLine="560" w:firstLineChars="200"/>
        <w:rPr>
          <w:rFonts w:hint="eastAsia"/>
          <w:color w:val="auto"/>
          <w:sz w:val="28"/>
          <w:szCs w:val="28"/>
        </w:rPr>
      </w:pPr>
      <w:r>
        <w:rPr>
          <w:rFonts w:hint="eastAsia"/>
          <w:color w:val="auto"/>
          <w:sz w:val="28"/>
          <w:szCs w:val="28"/>
          <w:lang w:val="en-US" w:eastAsia="zh-CN"/>
        </w:rPr>
        <w:t>2019年6月13日，项目取得临汾市曲沃县自然资源局</w:t>
      </w:r>
      <w:r>
        <w:rPr>
          <w:rFonts w:hint="eastAsia"/>
          <w:color w:val="auto"/>
          <w:sz w:val="28"/>
          <w:szCs w:val="28"/>
        </w:rPr>
        <w:t>《建设项目选址意见书》（选字第</w:t>
      </w:r>
      <w:r>
        <w:rPr>
          <w:rFonts w:hint="eastAsia"/>
          <w:color w:val="auto"/>
          <w:sz w:val="28"/>
          <w:szCs w:val="28"/>
          <w:lang w:val="en-US" w:eastAsia="zh-CN"/>
        </w:rPr>
        <w:t>141021201900003</w:t>
      </w:r>
      <w:r>
        <w:rPr>
          <w:rFonts w:hint="eastAsia"/>
          <w:color w:val="auto"/>
          <w:sz w:val="28"/>
          <w:szCs w:val="28"/>
        </w:rPr>
        <w:t>号）。</w:t>
      </w:r>
    </w:p>
    <w:p>
      <w:pPr>
        <w:spacing w:line="600" w:lineRule="exact"/>
        <w:ind w:firstLine="560" w:firstLineChars="200"/>
        <w:rPr>
          <w:rFonts w:hint="eastAsia"/>
          <w:color w:val="auto"/>
          <w:sz w:val="28"/>
          <w:szCs w:val="28"/>
        </w:rPr>
      </w:pPr>
      <w:r>
        <w:rPr>
          <w:rFonts w:hint="eastAsia"/>
          <w:color w:val="auto"/>
          <w:sz w:val="28"/>
          <w:szCs w:val="28"/>
          <w:lang w:val="en-US" w:eastAsia="zh-CN"/>
        </w:rPr>
        <w:t>2019年5月30日，项目取得临汾市曲沃县自然资源局</w:t>
      </w:r>
      <w:r>
        <w:rPr>
          <w:rFonts w:hint="eastAsia"/>
          <w:color w:val="auto"/>
          <w:sz w:val="28"/>
          <w:szCs w:val="28"/>
        </w:rPr>
        <w:t>《建设用地规划许可证》（</w:t>
      </w:r>
      <w:r>
        <w:rPr>
          <w:rFonts w:hint="eastAsia"/>
          <w:color w:val="auto"/>
          <w:sz w:val="28"/>
          <w:szCs w:val="28"/>
          <w:lang w:val="en-US" w:eastAsia="zh-CN"/>
        </w:rPr>
        <w:t>地</w:t>
      </w:r>
      <w:r>
        <w:rPr>
          <w:rFonts w:hint="eastAsia"/>
          <w:color w:val="auto"/>
          <w:sz w:val="28"/>
          <w:szCs w:val="28"/>
        </w:rPr>
        <w:t>字第</w:t>
      </w:r>
      <w:r>
        <w:rPr>
          <w:rFonts w:hint="eastAsia"/>
          <w:color w:val="auto"/>
          <w:sz w:val="28"/>
          <w:szCs w:val="28"/>
          <w:lang w:val="en-US" w:eastAsia="zh-CN"/>
        </w:rPr>
        <w:t>141021201900002</w:t>
      </w:r>
      <w:r>
        <w:rPr>
          <w:rFonts w:hint="eastAsia"/>
          <w:color w:val="auto"/>
          <w:sz w:val="28"/>
          <w:szCs w:val="28"/>
        </w:rPr>
        <w:t>号）。</w:t>
      </w:r>
    </w:p>
    <w:p>
      <w:pPr>
        <w:spacing w:line="600" w:lineRule="exact"/>
        <w:ind w:firstLine="560" w:firstLineChars="200"/>
        <w:rPr>
          <w:rFonts w:hint="eastAsia"/>
          <w:color w:val="auto"/>
          <w:sz w:val="28"/>
          <w:szCs w:val="28"/>
        </w:rPr>
      </w:pPr>
      <w:r>
        <w:rPr>
          <w:rFonts w:hint="eastAsia"/>
          <w:color w:val="auto"/>
          <w:sz w:val="28"/>
          <w:szCs w:val="28"/>
          <w:lang w:val="en-US" w:eastAsia="zh-CN"/>
        </w:rPr>
        <w:t>2019</w:t>
      </w:r>
      <w:r>
        <w:rPr>
          <w:rFonts w:hint="eastAsia"/>
          <w:color w:val="auto"/>
          <w:sz w:val="28"/>
          <w:szCs w:val="28"/>
        </w:rPr>
        <w:t>年0</w:t>
      </w:r>
      <w:r>
        <w:rPr>
          <w:rFonts w:hint="eastAsia"/>
          <w:color w:val="auto"/>
          <w:sz w:val="28"/>
          <w:szCs w:val="28"/>
          <w:lang w:val="en-US" w:eastAsia="zh-CN"/>
        </w:rPr>
        <w:t>6</w:t>
      </w:r>
      <w:r>
        <w:rPr>
          <w:rFonts w:hint="eastAsia"/>
          <w:color w:val="auto"/>
          <w:sz w:val="28"/>
          <w:szCs w:val="28"/>
        </w:rPr>
        <w:t>月</w:t>
      </w:r>
      <w:r>
        <w:rPr>
          <w:rFonts w:hint="eastAsia"/>
          <w:color w:val="auto"/>
          <w:sz w:val="28"/>
          <w:szCs w:val="28"/>
          <w:lang w:val="en-US" w:eastAsia="zh-CN"/>
        </w:rPr>
        <w:t>14</w:t>
      </w:r>
      <w:r>
        <w:rPr>
          <w:rFonts w:hint="eastAsia"/>
          <w:color w:val="auto"/>
          <w:sz w:val="28"/>
          <w:szCs w:val="28"/>
        </w:rPr>
        <w:t>日，项目取得临汾市</w:t>
      </w:r>
      <w:r>
        <w:rPr>
          <w:rFonts w:hint="eastAsia"/>
          <w:color w:val="auto"/>
          <w:sz w:val="28"/>
          <w:szCs w:val="28"/>
          <w:lang w:val="en-US" w:eastAsia="zh-CN"/>
        </w:rPr>
        <w:t>曲沃县发展和改革局</w:t>
      </w:r>
      <w:r>
        <w:rPr>
          <w:rFonts w:hint="eastAsia"/>
          <w:color w:val="auto"/>
          <w:sz w:val="28"/>
          <w:szCs w:val="28"/>
        </w:rPr>
        <w:t>《</w:t>
      </w:r>
      <w:r>
        <w:rPr>
          <w:rFonts w:hint="eastAsia"/>
          <w:color w:val="auto"/>
          <w:sz w:val="28"/>
          <w:szCs w:val="28"/>
          <w:lang w:val="en-US" w:eastAsia="zh-CN"/>
        </w:rPr>
        <w:t>关于曲沃县人民医院地下停车场建设项目可行性研究报告的批复</w:t>
      </w:r>
      <w:r>
        <w:rPr>
          <w:rFonts w:hint="eastAsia"/>
          <w:color w:val="auto"/>
          <w:sz w:val="28"/>
          <w:szCs w:val="28"/>
        </w:rPr>
        <w:t>》（</w:t>
      </w:r>
      <w:r>
        <w:rPr>
          <w:rFonts w:hint="eastAsia"/>
          <w:color w:val="auto"/>
          <w:sz w:val="28"/>
          <w:szCs w:val="28"/>
          <w:lang w:val="en-US" w:eastAsia="zh-CN"/>
        </w:rPr>
        <w:t>曲发改审批</w:t>
      </w:r>
      <w:r>
        <w:rPr>
          <w:rFonts w:hint="eastAsia"/>
          <w:color w:val="auto"/>
          <w:sz w:val="28"/>
          <w:szCs w:val="28"/>
        </w:rPr>
        <w:t>[</w:t>
      </w:r>
      <w:r>
        <w:rPr>
          <w:rFonts w:hint="eastAsia"/>
          <w:color w:val="auto"/>
          <w:sz w:val="28"/>
          <w:szCs w:val="28"/>
          <w:lang w:val="en-US" w:eastAsia="zh-CN"/>
        </w:rPr>
        <w:t>2019</w:t>
      </w:r>
      <w:r>
        <w:rPr>
          <w:rFonts w:hint="eastAsia"/>
          <w:color w:val="auto"/>
          <w:sz w:val="28"/>
          <w:szCs w:val="28"/>
        </w:rPr>
        <w:t>]2</w:t>
      </w:r>
      <w:r>
        <w:rPr>
          <w:rFonts w:hint="eastAsia"/>
          <w:color w:val="auto"/>
          <w:sz w:val="28"/>
          <w:szCs w:val="28"/>
          <w:lang w:val="en-US" w:eastAsia="zh-CN"/>
        </w:rPr>
        <w:t>9</w:t>
      </w:r>
      <w:r>
        <w:rPr>
          <w:rFonts w:hint="eastAsia"/>
          <w:color w:val="auto"/>
          <w:sz w:val="28"/>
          <w:szCs w:val="28"/>
        </w:rPr>
        <w:t>号）。</w:t>
      </w:r>
    </w:p>
    <w:p>
      <w:pPr>
        <w:pStyle w:val="2"/>
      </w:pPr>
    </w:p>
    <w:p>
      <w:pPr>
        <w:spacing w:line="600" w:lineRule="exact"/>
        <w:ind w:firstLine="560" w:firstLineChars="200"/>
        <w:rPr>
          <w:rFonts w:hint="eastAsia"/>
          <w:color w:val="auto"/>
          <w:sz w:val="28"/>
          <w:szCs w:val="28"/>
        </w:rPr>
      </w:pPr>
      <w:r>
        <w:rPr>
          <w:rFonts w:hint="eastAsia"/>
          <w:color w:val="auto"/>
          <w:sz w:val="28"/>
          <w:szCs w:val="28"/>
          <w:lang w:val="en-US" w:eastAsia="zh-CN"/>
        </w:rPr>
        <w:t>2019</w:t>
      </w:r>
      <w:r>
        <w:rPr>
          <w:rFonts w:hint="eastAsia"/>
          <w:color w:val="auto"/>
          <w:sz w:val="28"/>
          <w:szCs w:val="28"/>
        </w:rPr>
        <w:t>年</w:t>
      </w:r>
      <w:r>
        <w:rPr>
          <w:rFonts w:hint="eastAsia"/>
          <w:color w:val="auto"/>
          <w:sz w:val="28"/>
          <w:szCs w:val="28"/>
          <w:lang w:val="en-US" w:eastAsia="zh-CN"/>
        </w:rPr>
        <w:t>11</w:t>
      </w:r>
      <w:r>
        <w:rPr>
          <w:rFonts w:hint="eastAsia"/>
          <w:color w:val="auto"/>
          <w:sz w:val="28"/>
          <w:szCs w:val="28"/>
        </w:rPr>
        <w:t>月</w:t>
      </w:r>
      <w:r>
        <w:rPr>
          <w:rFonts w:hint="eastAsia"/>
          <w:color w:val="auto"/>
          <w:sz w:val="28"/>
          <w:szCs w:val="28"/>
          <w:lang w:val="en-US" w:eastAsia="zh-CN"/>
        </w:rPr>
        <w:t>14</w:t>
      </w:r>
      <w:r>
        <w:rPr>
          <w:rFonts w:hint="eastAsia"/>
          <w:color w:val="auto"/>
          <w:sz w:val="28"/>
          <w:szCs w:val="28"/>
        </w:rPr>
        <w:t>日，项目取得临汾市</w:t>
      </w:r>
      <w:r>
        <w:rPr>
          <w:rFonts w:hint="eastAsia"/>
          <w:color w:val="auto"/>
          <w:sz w:val="28"/>
          <w:szCs w:val="28"/>
          <w:lang w:val="en-US" w:eastAsia="zh-CN"/>
        </w:rPr>
        <w:t>曲沃县发展和改革局</w:t>
      </w:r>
      <w:r>
        <w:rPr>
          <w:rFonts w:hint="eastAsia"/>
          <w:color w:val="auto"/>
          <w:sz w:val="28"/>
          <w:szCs w:val="28"/>
        </w:rPr>
        <w:t>《</w:t>
      </w:r>
      <w:r>
        <w:rPr>
          <w:rFonts w:hint="eastAsia"/>
          <w:color w:val="auto"/>
          <w:sz w:val="28"/>
          <w:szCs w:val="28"/>
          <w:lang w:val="en-US" w:eastAsia="zh-CN"/>
        </w:rPr>
        <w:t>关于曲沃县人民医院地下停车场工程增补项目可行性研究报告的批复</w:t>
      </w:r>
      <w:r>
        <w:rPr>
          <w:rFonts w:hint="eastAsia"/>
          <w:color w:val="auto"/>
          <w:sz w:val="28"/>
          <w:szCs w:val="28"/>
        </w:rPr>
        <w:t>》（</w:t>
      </w:r>
      <w:r>
        <w:rPr>
          <w:rFonts w:hint="eastAsia"/>
          <w:color w:val="auto"/>
          <w:sz w:val="28"/>
          <w:szCs w:val="28"/>
          <w:lang w:val="en-US" w:eastAsia="zh-CN"/>
        </w:rPr>
        <w:t>曲发改审批</w:t>
      </w:r>
      <w:r>
        <w:rPr>
          <w:rFonts w:hint="eastAsia"/>
          <w:color w:val="auto"/>
          <w:sz w:val="28"/>
          <w:szCs w:val="28"/>
        </w:rPr>
        <w:t>[</w:t>
      </w:r>
      <w:r>
        <w:rPr>
          <w:rFonts w:hint="eastAsia"/>
          <w:color w:val="auto"/>
          <w:sz w:val="28"/>
          <w:szCs w:val="28"/>
          <w:lang w:val="en-US" w:eastAsia="zh-CN"/>
        </w:rPr>
        <w:t>2019</w:t>
      </w:r>
      <w:r>
        <w:rPr>
          <w:rFonts w:hint="eastAsia"/>
          <w:color w:val="auto"/>
          <w:sz w:val="28"/>
          <w:szCs w:val="28"/>
        </w:rPr>
        <w:t>]</w:t>
      </w:r>
      <w:r>
        <w:rPr>
          <w:rFonts w:hint="eastAsia"/>
          <w:color w:val="auto"/>
          <w:sz w:val="28"/>
          <w:szCs w:val="28"/>
          <w:lang w:val="en-US" w:eastAsia="zh-CN"/>
        </w:rPr>
        <w:t>56</w:t>
      </w:r>
      <w:r>
        <w:rPr>
          <w:rFonts w:hint="eastAsia"/>
          <w:color w:val="auto"/>
          <w:sz w:val="28"/>
          <w:szCs w:val="28"/>
        </w:rPr>
        <w:t>号）。</w:t>
      </w:r>
    </w:p>
    <w:p>
      <w:pPr>
        <w:pStyle w:val="2"/>
        <w:rPr>
          <w:rFonts w:hint="eastAsia" w:eastAsiaTheme="minorEastAsia"/>
          <w:lang w:val="en-US" w:eastAsia="zh-CN"/>
        </w:rPr>
      </w:pPr>
      <w:r>
        <w:rPr>
          <w:rFonts w:hint="eastAsia"/>
          <w:color w:val="auto"/>
          <w:sz w:val="28"/>
          <w:szCs w:val="28"/>
          <w:lang w:val="en-US" w:eastAsia="zh-CN"/>
        </w:rPr>
        <w:t xml:space="preserve">    2019年7月8日，曲沃县人民医院新建综合楼车库垃圾坑开挖工程取得临汾市曲沃县政府采购中心《中标通知书》</w:t>
      </w:r>
      <w:r>
        <w:rPr>
          <w:rFonts w:hint="eastAsia"/>
          <w:color w:val="auto"/>
          <w:sz w:val="28"/>
          <w:szCs w:val="28"/>
        </w:rPr>
        <w:t>（</w:t>
      </w:r>
      <w:r>
        <w:rPr>
          <w:rFonts w:hint="eastAsia"/>
          <w:color w:val="auto"/>
          <w:sz w:val="28"/>
          <w:szCs w:val="28"/>
          <w:lang w:val="en-US" w:eastAsia="zh-CN"/>
        </w:rPr>
        <w:t>曲采</w:t>
      </w:r>
      <w:r>
        <w:rPr>
          <w:rFonts w:hint="eastAsia"/>
          <w:color w:val="auto"/>
          <w:sz w:val="28"/>
          <w:szCs w:val="28"/>
        </w:rPr>
        <w:t>[</w:t>
      </w:r>
      <w:r>
        <w:rPr>
          <w:rFonts w:hint="eastAsia"/>
          <w:color w:val="auto"/>
          <w:sz w:val="28"/>
          <w:szCs w:val="28"/>
          <w:lang w:val="en-US" w:eastAsia="zh-CN"/>
        </w:rPr>
        <w:t>2019</w:t>
      </w:r>
      <w:r>
        <w:rPr>
          <w:rFonts w:hint="eastAsia"/>
          <w:color w:val="auto"/>
          <w:sz w:val="28"/>
          <w:szCs w:val="28"/>
        </w:rPr>
        <w:t>]</w:t>
      </w:r>
      <w:r>
        <w:rPr>
          <w:rFonts w:hint="eastAsia"/>
          <w:color w:val="auto"/>
          <w:sz w:val="28"/>
          <w:szCs w:val="28"/>
          <w:lang w:val="en-US" w:eastAsia="zh-CN"/>
        </w:rPr>
        <w:t>70</w:t>
      </w:r>
      <w:r>
        <w:rPr>
          <w:rFonts w:hint="eastAsia"/>
          <w:color w:val="auto"/>
          <w:sz w:val="28"/>
          <w:szCs w:val="28"/>
        </w:rPr>
        <w:t>号）</w:t>
      </w:r>
      <w:r>
        <w:rPr>
          <w:rFonts w:hint="eastAsia"/>
          <w:color w:val="auto"/>
          <w:sz w:val="28"/>
          <w:szCs w:val="28"/>
          <w:lang w:eastAsia="zh-CN"/>
        </w:rPr>
        <w:t>。</w:t>
      </w:r>
    </w:p>
    <w:p>
      <w:pPr>
        <w:spacing w:line="600" w:lineRule="exact"/>
        <w:ind w:firstLine="562" w:firstLineChars="200"/>
        <w:rPr>
          <w:b/>
          <w:bCs/>
          <w:sz w:val="28"/>
          <w:szCs w:val="28"/>
        </w:rPr>
      </w:pPr>
      <w:r>
        <w:rPr>
          <w:rFonts w:hint="eastAsia"/>
          <w:b/>
          <w:bCs/>
          <w:sz w:val="28"/>
          <w:szCs w:val="28"/>
        </w:rPr>
        <w:t>4.项目建设及进展情况</w:t>
      </w:r>
    </w:p>
    <w:p>
      <w:pPr>
        <w:spacing w:line="600" w:lineRule="exact"/>
        <w:ind w:firstLine="560" w:firstLineChars="200"/>
        <w:rPr>
          <w:color w:val="FF0000"/>
          <w:sz w:val="28"/>
          <w:szCs w:val="28"/>
        </w:rPr>
      </w:pPr>
      <w:r>
        <w:rPr>
          <w:rFonts w:hint="eastAsia"/>
          <w:color w:val="auto"/>
          <w:sz w:val="28"/>
          <w:szCs w:val="28"/>
        </w:rPr>
        <w:t>本项目于</w:t>
      </w:r>
      <w:r>
        <w:rPr>
          <w:rFonts w:hint="eastAsia"/>
          <w:color w:val="auto"/>
          <w:sz w:val="28"/>
          <w:szCs w:val="28"/>
          <w:lang w:val="en-US" w:eastAsia="zh-CN"/>
        </w:rPr>
        <w:t>2019</w:t>
      </w:r>
      <w:r>
        <w:rPr>
          <w:rFonts w:hint="eastAsia"/>
          <w:color w:val="auto"/>
          <w:sz w:val="28"/>
          <w:szCs w:val="28"/>
        </w:rPr>
        <w:t>年0</w:t>
      </w:r>
      <w:r>
        <w:rPr>
          <w:rFonts w:hint="eastAsia"/>
          <w:color w:val="auto"/>
          <w:sz w:val="28"/>
          <w:szCs w:val="28"/>
          <w:lang w:val="en-US" w:eastAsia="zh-CN"/>
        </w:rPr>
        <w:t>6</w:t>
      </w:r>
      <w:r>
        <w:rPr>
          <w:rFonts w:hint="eastAsia"/>
          <w:color w:val="auto"/>
          <w:sz w:val="28"/>
          <w:szCs w:val="28"/>
        </w:rPr>
        <w:t>月开工建设，计划</w:t>
      </w:r>
      <w:r>
        <w:rPr>
          <w:rFonts w:hint="eastAsia"/>
          <w:color w:val="auto"/>
          <w:sz w:val="28"/>
          <w:szCs w:val="28"/>
          <w:lang w:val="en-US" w:eastAsia="zh-CN"/>
        </w:rPr>
        <w:t>2020</w:t>
      </w:r>
      <w:r>
        <w:rPr>
          <w:rFonts w:hint="eastAsia"/>
          <w:color w:val="auto"/>
          <w:sz w:val="28"/>
          <w:szCs w:val="28"/>
        </w:rPr>
        <w:t>年</w:t>
      </w:r>
      <w:r>
        <w:rPr>
          <w:rFonts w:hint="eastAsia"/>
          <w:color w:val="auto"/>
          <w:sz w:val="28"/>
          <w:szCs w:val="28"/>
          <w:lang w:val="en-US" w:eastAsia="zh-CN"/>
        </w:rPr>
        <w:t>12</w:t>
      </w:r>
      <w:r>
        <w:rPr>
          <w:rFonts w:hint="eastAsia"/>
          <w:color w:val="auto"/>
          <w:sz w:val="28"/>
          <w:szCs w:val="28"/>
        </w:rPr>
        <w:t>月全部完成并投入使用。</w:t>
      </w:r>
    </w:p>
    <w:p>
      <w:pPr>
        <w:spacing w:line="600" w:lineRule="exact"/>
        <w:ind w:firstLine="560" w:firstLineChars="200"/>
        <w:rPr>
          <w:rFonts w:hint="default" w:eastAsiaTheme="minorEastAsia"/>
          <w:color w:val="auto"/>
          <w:sz w:val="28"/>
          <w:szCs w:val="28"/>
          <w:lang w:val="en-US" w:eastAsia="zh-CN"/>
        </w:rPr>
      </w:pPr>
      <w:r>
        <w:rPr>
          <w:rFonts w:hint="eastAsia"/>
          <w:color w:val="auto"/>
          <w:sz w:val="28"/>
          <w:szCs w:val="28"/>
        </w:rPr>
        <w:t>本项目已完成</w:t>
      </w:r>
      <w:r>
        <w:rPr>
          <w:rFonts w:hint="eastAsia"/>
          <w:color w:val="auto"/>
          <w:sz w:val="28"/>
          <w:szCs w:val="28"/>
          <w:lang w:val="en-US" w:eastAsia="zh-CN"/>
        </w:rPr>
        <w:t>基坑开挖及支护工程。</w:t>
      </w:r>
    </w:p>
    <w:p>
      <w:pPr>
        <w:spacing w:line="600" w:lineRule="exact"/>
        <w:ind w:firstLine="560" w:firstLineChars="200"/>
        <w:rPr>
          <w:color w:val="FF0000"/>
          <w:sz w:val="28"/>
          <w:szCs w:val="28"/>
        </w:rPr>
      </w:pPr>
      <w:r>
        <w:rPr>
          <w:rFonts w:hint="eastAsia"/>
          <w:color w:val="auto"/>
          <w:sz w:val="28"/>
          <w:szCs w:val="28"/>
        </w:rPr>
        <w:t>截止2019年</w:t>
      </w:r>
      <w:r>
        <w:rPr>
          <w:rFonts w:hint="eastAsia"/>
          <w:color w:val="auto"/>
          <w:sz w:val="28"/>
          <w:szCs w:val="28"/>
          <w:lang w:val="en-US" w:eastAsia="zh-CN"/>
        </w:rPr>
        <w:t>12</w:t>
      </w:r>
      <w:r>
        <w:rPr>
          <w:rFonts w:hint="eastAsia"/>
          <w:color w:val="auto"/>
          <w:sz w:val="28"/>
          <w:szCs w:val="28"/>
        </w:rPr>
        <w:t>月31日已完成投资</w:t>
      </w:r>
      <w:r>
        <w:rPr>
          <w:rFonts w:hint="eastAsia"/>
          <w:color w:val="auto"/>
          <w:sz w:val="28"/>
          <w:szCs w:val="28"/>
          <w:lang w:val="en-US" w:eastAsia="zh-CN"/>
        </w:rPr>
        <w:t>132.44</w:t>
      </w:r>
      <w:r>
        <w:rPr>
          <w:rFonts w:hint="eastAsia"/>
          <w:color w:val="auto"/>
          <w:sz w:val="28"/>
          <w:szCs w:val="28"/>
        </w:rPr>
        <w:t>万元，占估算总投资的</w:t>
      </w:r>
      <w:r>
        <w:rPr>
          <w:rFonts w:hint="eastAsia"/>
          <w:color w:val="auto"/>
          <w:sz w:val="28"/>
          <w:szCs w:val="28"/>
          <w:lang w:val="en-US" w:eastAsia="zh-CN"/>
        </w:rPr>
        <w:t>4.44</w:t>
      </w:r>
      <w:r>
        <w:rPr>
          <w:rFonts w:hint="eastAsia"/>
          <w:color w:val="auto"/>
          <w:sz w:val="28"/>
          <w:szCs w:val="28"/>
        </w:rPr>
        <w:t>%。</w:t>
      </w:r>
    </w:p>
    <w:p>
      <w:pPr>
        <w:keepNext/>
        <w:keepLines/>
        <w:spacing w:line="600" w:lineRule="exact"/>
        <w:ind w:firstLine="562" w:firstLineChars="200"/>
        <w:outlineLvl w:val="1"/>
        <w:rPr>
          <w:b/>
          <w:bCs/>
          <w:sz w:val="28"/>
          <w:szCs w:val="28"/>
        </w:rPr>
      </w:pPr>
      <w:r>
        <w:rPr>
          <w:rFonts w:hint="eastAsia"/>
          <w:b/>
          <w:bCs/>
          <w:sz w:val="28"/>
          <w:szCs w:val="28"/>
        </w:rPr>
        <w:t>五、债券重大公开事项</w:t>
      </w:r>
    </w:p>
    <w:p>
      <w:pPr>
        <w:spacing w:line="600" w:lineRule="exact"/>
        <w:ind w:firstLine="560" w:firstLineChars="200"/>
        <w:rPr>
          <w:sz w:val="28"/>
          <w:szCs w:val="28"/>
        </w:rPr>
      </w:pPr>
      <w:r>
        <w:rPr>
          <w:rFonts w:hint="eastAsia"/>
          <w:sz w:val="28"/>
          <w:szCs w:val="28"/>
        </w:rPr>
        <w:t>截止2019年末，本单位所在债券资金使用地区未发生可能影响当地一般公共预算收入和政府性基金收入的重大事项。</w:t>
      </w:r>
    </w:p>
    <w:p>
      <w:pPr>
        <w:ind w:firstLine="5120" w:firstLineChars="16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F5967"/>
    <w:rsid w:val="003357C5"/>
    <w:rsid w:val="003E41F4"/>
    <w:rsid w:val="00A377DF"/>
    <w:rsid w:val="00DB1B9B"/>
    <w:rsid w:val="00E16DC7"/>
    <w:rsid w:val="113A7C72"/>
    <w:rsid w:val="170F1D94"/>
    <w:rsid w:val="188F5967"/>
    <w:rsid w:val="22D84748"/>
    <w:rsid w:val="294821A9"/>
    <w:rsid w:val="4A3A47EC"/>
    <w:rsid w:val="4D50345B"/>
    <w:rsid w:val="4D6B1C79"/>
    <w:rsid w:val="63A74C55"/>
    <w:rsid w:val="691B5731"/>
    <w:rsid w:val="7F8A05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230</Words>
  <Characters>1316</Characters>
  <Lines>10</Lines>
  <Paragraphs>3</Paragraphs>
  <TotalTime>1</TotalTime>
  <ScaleCrop>false</ScaleCrop>
  <LinksUpToDate>false</LinksUpToDate>
  <CharactersWithSpaces>1543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WPS_1545300305</cp:lastModifiedBy>
  <cp:lastPrinted>2020-07-01T09:45:00Z</cp:lastPrinted>
  <dcterms:modified xsi:type="dcterms:W3CDTF">2020-07-01T10:28:30Z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