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 w:val="32"/>
          <w:szCs w:val="32"/>
          <w:lang w:eastAsia="zh-CN"/>
        </w:rPr>
      </w:pPr>
      <w:bookmarkStart w:id="0" w:name="_Toc16045"/>
      <w:bookmarkStart w:id="1" w:name="_Toc13505"/>
      <w:r>
        <w:rPr>
          <w:rFonts w:hint="eastAsia"/>
          <w:sz w:val="32"/>
          <w:szCs w:val="32"/>
          <w:lang w:eastAsia="zh-CN"/>
        </w:rPr>
        <w:t>曲沃县住建局</w:t>
      </w:r>
    </w:p>
    <w:p>
      <w:pPr>
        <w:pStyle w:val="3"/>
        <w:rPr>
          <w:kern w:val="0"/>
          <w:sz w:val="32"/>
          <w:szCs w:val="32"/>
        </w:rPr>
      </w:pPr>
      <w:r>
        <w:rPr>
          <w:rFonts w:hint="eastAsia"/>
          <w:sz w:val="32"/>
          <w:szCs w:val="32"/>
        </w:rPr>
        <w:t>债券存续期信息公示</w:t>
      </w:r>
      <w:bookmarkEnd w:id="0"/>
      <w:bookmarkEnd w:id="1"/>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lang w:eastAsia="zh-CN"/>
        </w:rPr>
        <w:t>曲沃县住建局</w:t>
      </w:r>
      <w:r>
        <w:rPr>
          <w:rFonts w:hint="eastAsia"/>
          <w:sz w:val="28"/>
          <w:szCs w:val="28"/>
        </w:rPr>
        <w:t>。本单位依法取得了《统一社会信用代码证书》。基本信息如下：</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机构名称</w:t>
            </w:r>
          </w:p>
        </w:tc>
        <w:tc>
          <w:tcPr>
            <w:tcW w:w="5858" w:type="dxa"/>
            <w:noWrap/>
            <w:vAlign w:val="center"/>
          </w:tcPr>
          <w:p>
            <w:pPr>
              <w:spacing w:line="600" w:lineRule="exact"/>
              <w:jc w:val="center"/>
              <w:rPr>
                <w:rFonts w:hint="eastAsia" w:eastAsiaTheme="minorEastAsia"/>
                <w:sz w:val="28"/>
                <w:szCs w:val="28"/>
                <w:lang w:eastAsia="zh-CN"/>
              </w:rPr>
            </w:pPr>
            <w:r>
              <w:rPr>
                <w:rFonts w:hint="eastAsia"/>
                <w:sz w:val="28"/>
                <w:szCs w:val="28"/>
                <w:lang w:eastAsia="zh-CN"/>
              </w:rPr>
              <w:t>曲沃县住房和城乡建设管理局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机构性质</w:t>
            </w:r>
          </w:p>
        </w:tc>
        <w:tc>
          <w:tcPr>
            <w:tcW w:w="5858" w:type="dxa"/>
            <w:noWrap/>
            <w:vAlign w:val="center"/>
          </w:tcPr>
          <w:p>
            <w:pPr>
              <w:spacing w:line="600" w:lineRule="exact"/>
              <w:jc w:val="center"/>
              <w:rPr>
                <w:rFonts w:hint="eastAsia" w:eastAsiaTheme="minorEastAsia"/>
                <w:sz w:val="28"/>
                <w:szCs w:val="28"/>
                <w:lang w:eastAsia="zh-CN"/>
              </w:rPr>
            </w:pPr>
            <w:r>
              <w:rPr>
                <w:rFonts w:hint="eastAsia"/>
                <w:sz w:val="28"/>
                <w:szCs w:val="28"/>
                <w:lang w:eastAsia="zh-CN"/>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11140921012800363J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机构地址</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eastAsia="zh-CN"/>
              </w:rPr>
              <w:t>曲沃县太和路</w:t>
            </w:r>
            <w:r>
              <w:rPr>
                <w:rFonts w:hint="eastAsia"/>
                <w:sz w:val="28"/>
                <w:szCs w:val="28"/>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负责人</w:t>
            </w:r>
          </w:p>
        </w:tc>
        <w:tc>
          <w:tcPr>
            <w:tcW w:w="5858" w:type="dxa"/>
            <w:noWrap/>
            <w:vAlign w:val="center"/>
          </w:tcPr>
          <w:p>
            <w:pPr>
              <w:spacing w:line="600" w:lineRule="exact"/>
              <w:jc w:val="center"/>
              <w:rPr>
                <w:rFonts w:hint="eastAsia"/>
                <w:sz w:val="28"/>
                <w:szCs w:val="28"/>
                <w:lang w:eastAsia="zh-CN"/>
              </w:rPr>
            </w:pPr>
            <w:r>
              <w:rPr>
                <w:rFonts w:hint="eastAsia"/>
                <w:sz w:val="28"/>
                <w:szCs w:val="28"/>
                <w:lang w:eastAsia="zh-CN"/>
              </w:rPr>
              <w:t xml:space="preserve">武勇刚 </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年度，</w:t>
      </w:r>
      <w:r>
        <w:rPr>
          <w:rFonts w:hint="eastAsia"/>
          <w:sz w:val="28"/>
          <w:szCs w:val="28"/>
          <w:lang w:eastAsia="zh-CN"/>
        </w:rPr>
        <w:t>曲沃县住建局</w:t>
      </w:r>
      <w:r>
        <w:rPr>
          <w:rFonts w:hint="eastAsia"/>
          <w:sz w:val="28"/>
          <w:szCs w:val="28"/>
        </w:rPr>
        <w:t>共收到拨付的债券资金</w:t>
      </w:r>
      <w:r>
        <w:rPr>
          <w:rFonts w:hint="eastAsia"/>
          <w:sz w:val="28"/>
          <w:szCs w:val="28"/>
          <w:lang w:val="en-US" w:eastAsia="zh-CN"/>
        </w:rPr>
        <w:t>4000</w:t>
      </w:r>
      <w:r>
        <w:rPr>
          <w:rFonts w:hint="eastAsia"/>
          <w:sz w:val="28"/>
          <w:szCs w:val="28"/>
        </w:rPr>
        <w:t>万元，其中：</w:t>
      </w:r>
      <w:r>
        <w:rPr>
          <w:rFonts w:hint="eastAsia"/>
          <w:sz w:val="28"/>
          <w:szCs w:val="28"/>
          <w:lang w:eastAsia="zh-CN"/>
        </w:rPr>
        <w:t>抗疫特别国债</w:t>
      </w:r>
      <w:r>
        <w:rPr>
          <w:rFonts w:hint="eastAsia"/>
          <w:sz w:val="28"/>
          <w:szCs w:val="28"/>
        </w:rPr>
        <w:t xml:space="preserve">资金 </w:t>
      </w:r>
      <w:r>
        <w:rPr>
          <w:rFonts w:hint="eastAsia"/>
          <w:sz w:val="28"/>
          <w:szCs w:val="28"/>
          <w:lang w:val="en-US" w:eastAsia="zh-CN"/>
        </w:rPr>
        <w:t>2500</w:t>
      </w:r>
      <w:r>
        <w:rPr>
          <w:rFonts w:hint="eastAsia"/>
          <w:sz w:val="28"/>
          <w:szCs w:val="28"/>
        </w:rPr>
        <w:t>万元</w:t>
      </w:r>
      <w:r>
        <w:rPr>
          <w:rFonts w:hint="eastAsia"/>
          <w:sz w:val="28"/>
          <w:szCs w:val="28"/>
          <w:lang w:eastAsia="zh-CN"/>
        </w:rPr>
        <w:t>，专项债券资金</w:t>
      </w:r>
      <w:r>
        <w:rPr>
          <w:rFonts w:hint="eastAsia"/>
          <w:sz w:val="28"/>
          <w:szCs w:val="28"/>
          <w:lang w:val="en-US" w:eastAsia="zh-CN"/>
        </w:rPr>
        <w:t>1500万元</w:t>
      </w:r>
      <w:r>
        <w:rPr>
          <w:rFonts w:hint="eastAsia"/>
          <w:sz w:val="28"/>
          <w:szCs w:val="28"/>
        </w:rPr>
        <w:t>。具体情况如下：</w:t>
      </w:r>
    </w:p>
    <w:p>
      <w:pPr>
        <w:pStyle w:val="2"/>
        <w:ind w:left="0" w:leftChars="0" w:firstLine="560" w:firstLineChars="200"/>
        <w:rPr>
          <w:rFonts w:hint="eastAsia"/>
          <w:sz w:val="28"/>
          <w:szCs w:val="28"/>
          <w:lang w:val="en-US" w:eastAsia="zh-CN"/>
        </w:rPr>
      </w:pPr>
      <w:r>
        <w:rPr>
          <w:rFonts w:hint="eastAsia"/>
          <w:sz w:val="28"/>
          <w:szCs w:val="28"/>
          <w:lang w:val="en-US" w:eastAsia="zh-CN"/>
        </w:rPr>
        <w:t>2020年9月25日，曲沃县财政局拨付抗疫特别国债资金25.1万元；</w:t>
      </w:r>
    </w:p>
    <w:p>
      <w:pPr>
        <w:pStyle w:val="2"/>
        <w:ind w:left="0" w:leftChars="0" w:firstLine="568" w:firstLineChars="203"/>
        <w:rPr>
          <w:rFonts w:hint="eastAsia" w:eastAsiaTheme="minorEastAsia"/>
          <w:sz w:val="28"/>
          <w:szCs w:val="28"/>
          <w:lang w:eastAsia="zh-CN"/>
        </w:rPr>
      </w:pPr>
      <w:r>
        <w:rPr>
          <w:rFonts w:hint="eastAsia"/>
          <w:sz w:val="28"/>
          <w:szCs w:val="28"/>
          <w:lang w:val="en-US" w:eastAsia="zh-CN"/>
        </w:rPr>
        <w:t>2</w:t>
      </w:r>
      <w:r>
        <w:rPr>
          <w:rFonts w:hint="eastAsia"/>
          <w:sz w:val="28"/>
          <w:szCs w:val="28"/>
        </w:rPr>
        <w:t>0</w:t>
      </w:r>
      <w:r>
        <w:rPr>
          <w:rFonts w:hint="eastAsia"/>
          <w:sz w:val="28"/>
          <w:szCs w:val="28"/>
          <w:lang w:val="en-US" w:eastAsia="zh-CN"/>
        </w:rPr>
        <w:t>20</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25</w:t>
      </w:r>
      <w:r>
        <w:rPr>
          <w:rFonts w:hint="eastAsia"/>
          <w:sz w:val="28"/>
          <w:szCs w:val="28"/>
        </w:rPr>
        <w:t>日，</w:t>
      </w:r>
      <w:r>
        <w:rPr>
          <w:rFonts w:hint="eastAsia"/>
          <w:sz w:val="28"/>
          <w:szCs w:val="28"/>
          <w:lang w:eastAsia="zh-CN"/>
        </w:rPr>
        <w:t>曲沃县</w:t>
      </w:r>
      <w:r>
        <w:rPr>
          <w:rFonts w:hint="eastAsia"/>
          <w:sz w:val="28"/>
          <w:szCs w:val="28"/>
        </w:rPr>
        <w:t>财政局拨付</w:t>
      </w:r>
      <w:r>
        <w:rPr>
          <w:rFonts w:hint="eastAsia"/>
          <w:sz w:val="28"/>
          <w:szCs w:val="28"/>
          <w:lang w:eastAsia="zh-CN"/>
        </w:rPr>
        <w:t>抗疫特别国债</w:t>
      </w:r>
      <w:r>
        <w:rPr>
          <w:rFonts w:hint="eastAsia"/>
          <w:sz w:val="28"/>
          <w:szCs w:val="28"/>
        </w:rPr>
        <w:t>资金</w:t>
      </w:r>
      <w:r>
        <w:rPr>
          <w:rFonts w:hint="eastAsia"/>
          <w:sz w:val="28"/>
          <w:szCs w:val="28"/>
          <w:lang w:val="en-US" w:eastAsia="zh-CN"/>
        </w:rPr>
        <w:t>2103</w:t>
      </w:r>
      <w:r>
        <w:rPr>
          <w:rFonts w:hint="eastAsia"/>
          <w:sz w:val="28"/>
          <w:szCs w:val="28"/>
        </w:rPr>
        <w:t>万元</w:t>
      </w:r>
      <w:r>
        <w:rPr>
          <w:rFonts w:hint="eastAsia"/>
          <w:sz w:val="28"/>
          <w:szCs w:val="28"/>
          <w:lang w:eastAsia="zh-CN"/>
        </w:rPr>
        <w:t>；</w:t>
      </w:r>
    </w:p>
    <w:p>
      <w:pPr>
        <w:pStyle w:val="2"/>
        <w:ind w:firstLine="560"/>
        <w:rPr>
          <w:rFonts w:hint="eastAsia"/>
          <w:sz w:val="28"/>
          <w:szCs w:val="28"/>
        </w:rPr>
      </w:pPr>
      <w:r>
        <w:rPr>
          <w:rFonts w:hint="eastAsia"/>
          <w:sz w:val="28"/>
          <w:szCs w:val="28"/>
          <w:lang w:val="en-US" w:eastAsia="zh-CN"/>
        </w:rPr>
        <w:t>2</w:t>
      </w:r>
      <w:r>
        <w:rPr>
          <w:rFonts w:hint="eastAsia"/>
          <w:sz w:val="28"/>
          <w:szCs w:val="28"/>
        </w:rPr>
        <w:t>0</w:t>
      </w:r>
      <w:r>
        <w:rPr>
          <w:rFonts w:hint="eastAsia"/>
          <w:sz w:val="28"/>
          <w:szCs w:val="28"/>
          <w:lang w:val="en-US" w:eastAsia="zh-CN"/>
        </w:rPr>
        <w:t>20</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31</w:t>
      </w:r>
      <w:r>
        <w:rPr>
          <w:rFonts w:hint="eastAsia"/>
          <w:sz w:val="28"/>
          <w:szCs w:val="28"/>
        </w:rPr>
        <w:t>日，</w:t>
      </w:r>
      <w:r>
        <w:rPr>
          <w:rFonts w:hint="eastAsia"/>
          <w:sz w:val="28"/>
          <w:szCs w:val="28"/>
          <w:lang w:eastAsia="zh-CN"/>
        </w:rPr>
        <w:t>曲沃县</w:t>
      </w:r>
      <w:r>
        <w:rPr>
          <w:rFonts w:hint="eastAsia"/>
          <w:sz w:val="28"/>
          <w:szCs w:val="28"/>
        </w:rPr>
        <w:t>财政局拨付</w:t>
      </w:r>
      <w:r>
        <w:rPr>
          <w:rFonts w:hint="eastAsia"/>
          <w:sz w:val="28"/>
          <w:szCs w:val="28"/>
          <w:lang w:eastAsia="zh-CN"/>
        </w:rPr>
        <w:t>抗疫特别国债</w:t>
      </w:r>
      <w:r>
        <w:rPr>
          <w:rFonts w:hint="eastAsia"/>
          <w:sz w:val="28"/>
          <w:szCs w:val="28"/>
        </w:rPr>
        <w:t>资金</w:t>
      </w:r>
      <w:r>
        <w:rPr>
          <w:rFonts w:hint="eastAsia"/>
          <w:sz w:val="28"/>
          <w:szCs w:val="28"/>
          <w:lang w:val="en-US" w:eastAsia="zh-CN"/>
        </w:rPr>
        <w:t>371.9</w:t>
      </w:r>
      <w:r>
        <w:rPr>
          <w:rFonts w:hint="eastAsia"/>
          <w:sz w:val="28"/>
          <w:szCs w:val="28"/>
        </w:rPr>
        <w:t>万元</w:t>
      </w:r>
      <w:r>
        <w:rPr>
          <w:rFonts w:hint="eastAsia"/>
          <w:sz w:val="28"/>
          <w:szCs w:val="28"/>
          <w:lang w:eastAsia="zh-CN"/>
        </w:rPr>
        <w:t>、专项债券资金</w:t>
      </w:r>
      <w:r>
        <w:rPr>
          <w:rFonts w:hint="eastAsia"/>
          <w:sz w:val="28"/>
          <w:szCs w:val="28"/>
          <w:lang w:val="en-US" w:eastAsia="zh-CN"/>
        </w:rPr>
        <w:t>1500万元</w:t>
      </w:r>
      <w:r>
        <w:rPr>
          <w:rFonts w:hint="eastAsia"/>
          <w:sz w:val="28"/>
          <w:szCs w:val="28"/>
        </w:rPr>
        <w:t>。</w:t>
      </w:r>
    </w:p>
    <w:p>
      <w:pPr>
        <w:spacing w:line="600" w:lineRule="exact"/>
        <w:ind w:firstLine="562" w:firstLineChars="200"/>
        <w:rPr>
          <w:b/>
          <w:sz w:val="28"/>
          <w:szCs w:val="28"/>
        </w:rPr>
      </w:pPr>
      <w:r>
        <w:rPr>
          <w:rFonts w:hint="eastAsia"/>
          <w:b/>
          <w:sz w:val="28"/>
          <w:szCs w:val="28"/>
        </w:rPr>
        <w:t>三、债券资金使用情况</w:t>
      </w:r>
    </w:p>
    <w:p>
      <w:pPr>
        <w:spacing w:line="600" w:lineRule="exact"/>
        <w:ind w:firstLine="560" w:firstLineChars="200"/>
        <w:rPr>
          <w:rFonts w:hint="eastAsia"/>
          <w:sz w:val="28"/>
          <w:szCs w:val="28"/>
          <w:lang w:eastAsia="zh-CN"/>
        </w:rPr>
      </w:pPr>
      <w:r>
        <w:rPr>
          <w:rFonts w:hint="eastAsia"/>
          <w:sz w:val="28"/>
          <w:szCs w:val="28"/>
        </w:rPr>
        <w:t>截止20</w:t>
      </w:r>
      <w:r>
        <w:rPr>
          <w:rFonts w:hint="eastAsia"/>
          <w:sz w:val="28"/>
          <w:szCs w:val="28"/>
          <w:lang w:val="en-US" w:eastAsia="zh-CN"/>
        </w:rPr>
        <w:t>20</w:t>
      </w:r>
      <w:r>
        <w:rPr>
          <w:rFonts w:hint="eastAsia"/>
          <w:sz w:val="28"/>
          <w:szCs w:val="28"/>
        </w:rPr>
        <w:t>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lang w:eastAsia="zh-CN"/>
        </w:rPr>
        <w:t>曲沃县史村里村高显曲村四个建制镇镇区生活污水处理设施建设项目债券资金</w:t>
      </w:r>
      <w:r>
        <w:rPr>
          <w:rFonts w:hint="eastAsia"/>
          <w:sz w:val="28"/>
          <w:szCs w:val="28"/>
          <w:lang w:val="en-US" w:eastAsia="zh-CN"/>
        </w:rPr>
        <w:t>还剩1871.9万元未使用</w:t>
      </w:r>
      <w:r>
        <w:rPr>
          <w:rFonts w:hint="eastAsia"/>
          <w:sz w:val="28"/>
          <w:szCs w:val="28"/>
          <w:lang w:eastAsia="zh-CN"/>
        </w:rPr>
        <w:t>。</w:t>
      </w:r>
    </w:p>
    <w:p>
      <w:pPr>
        <w:pStyle w:val="2"/>
        <w:rPr>
          <w:rFonts w:hint="eastAsia"/>
          <w:sz w:val="28"/>
          <w:szCs w:val="28"/>
          <w:lang w:eastAsia="zh-CN"/>
        </w:rPr>
      </w:pPr>
    </w:p>
    <w:tbl>
      <w:tblPr>
        <w:tblStyle w:val="6"/>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300"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4521"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792" w:type="dxa"/>
            <w:tcBorders>
              <w:top w:val="nil"/>
              <w:left w:val="nil"/>
              <w:bottom w:val="single" w:color="000000" w:sz="8" w:space="0"/>
              <w:right w:val="nil"/>
            </w:tcBorders>
            <w:shd w:val="clear" w:color="auto" w:fill="auto"/>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 xml:space="preserve">金额单位：万元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2020.10.9</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lang w:eastAsia="zh-CN"/>
              </w:rPr>
              <w:t>付前期费用</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25.1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eastAsia="zh-CN"/>
              </w:rPr>
              <w:t>付前期费用</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2020.12.28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rPr>
            </w:pPr>
            <w:r>
              <w:rPr>
                <w:rFonts w:hint="eastAsia"/>
                <w:color w:val="000000"/>
                <w:sz w:val="20"/>
                <w:szCs w:val="20"/>
                <w:lang w:eastAsia="zh-CN"/>
              </w:rPr>
              <w:t>预付工程款</w:t>
            </w:r>
            <w:r>
              <w:rPr>
                <w:rFonts w:hint="eastAsia"/>
                <w:color w:val="000000"/>
                <w:sz w:val="20"/>
                <w:szCs w:val="20"/>
                <w:lang w:val="en-US" w:eastAsia="zh-CN"/>
              </w:rPr>
              <w:t>30%</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2064</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b/>
                <w:color w:val="000000"/>
                <w:sz w:val="20"/>
                <w:szCs w:val="20"/>
              </w:rPr>
              <w:t>合 计</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2128.1</w:t>
            </w:r>
          </w:p>
        </w:tc>
      </w:tr>
    </w:tbl>
    <w:p>
      <w:pPr>
        <w:adjustRightInd w:val="0"/>
        <w:snapToGrid w:val="0"/>
        <w:spacing w:line="600" w:lineRule="exact"/>
        <w:ind w:firstLine="560" w:firstLineChars="200"/>
        <w:rPr>
          <w:sz w:val="28"/>
          <w:szCs w:val="28"/>
        </w:rPr>
      </w:pPr>
      <w:r>
        <w:rPr>
          <w:rFonts w:hint="eastAsia"/>
          <w:bCs/>
          <w:sz w:val="28"/>
          <w:szCs w:val="28"/>
        </w:rPr>
        <w:t>本单位严格按照债券资金规定用途使用，不存在资金用途调整情况。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抗疫特别国债资金及专项债券资金对应的投资项目为曲沃县史村里村高显曲村四个建制镇镇区生活污水处理设施建设项目。</w:t>
      </w:r>
    </w:p>
    <w:p>
      <w:pPr>
        <w:spacing w:line="600" w:lineRule="exact"/>
        <w:ind w:firstLine="643" w:firstLineChars="200"/>
        <w:rPr>
          <w:rFonts w:hint="eastAsia" w:ascii="宋体" w:hAnsi="宋体" w:eastAsia="宋体" w:cs="宋体"/>
          <w:b/>
          <w:sz w:val="32"/>
          <w:szCs w:val="32"/>
        </w:rPr>
      </w:pPr>
      <w:r>
        <w:rPr>
          <w:rFonts w:hint="eastAsia" w:ascii="宋体" w:hAnsi="宋体" w:eastAsia="宋体" w:cs="宋体"/>
          <w:b/>
          <w:bCs/>
          <w:sz w:val="32"/>
          <w:szCs w:val="32"/>
        </w:rPr>
        <w:t>1.项目基本情况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eastAsia="仿宋"/>
          <w:color w:val="000000"/>
          <w:sz w:val="32"/>
          <w:szCs w:val="32"/>
          <w:lang w:eastAsia="zh-CN"/>
        </w:rPr>
        <w:t>曲沃县史村、里村、高显、曲村四个建制镇镇区生活污水处理设施建设项目</w:t>
      </w:r>
      <w:r>
        <w:rPr>
          <w:rFonts w:hint="eastAsia" w:ascii="仿宋" w:hAnsi="仿宋" w:eastAsia="仿宋" w:cs="仿宋"/>
          <w:b w:val="0"/>
          <w:bCs w:val="0"/>
          <w:kern w:val="2"/>
          <w:sz w:val="32"/>
          <w:szCs w:val="32"/>
          <w:lang w:val="en-US" w:eastAsia="zh-CN" w:bidi="ar-SA"/>
        </w:rPr>
        <w:t>，总投资概算7901.63万元。建设内容包括：污水处理站四座，污水管线35.152km，清水池四座（19000m</w:t>
      </w:r>
      <w:r>
        <w:rPr>
          <w:rFonts w:hint="eastAsia" w:ascii="仿宋" w:hAnsi="仿宋" w:eastAsia="仿宋" w:cs="仿宋"/>
          <w:b w:val="0"/>
          <w:bCs w:val="0"/>
          <w:kern w:val="2"/>
          <w:sz w:val="32"/>
          <w:szCs w:val="32"/>
          <w:vertAlign w:val="superscript"/>
          <w:lang w:val="en-US" w:eastAsia="zh-CN" w:bidi="ar-SA"/>
        </w:rPr>
        <w:t>3</w:t>
      </w:r>
      <w:r>
        <w:rPr>
          <w:rFonts w:hint="eastAsia" w:ascii="仿宋" w:hAnsi="仿宋" w:eastAsia="仿宋" w:cs="仿宋"/>
          <w:b w:val="0"/>
          <w:bCs w:val="0"/>
          <w:kern w:val="2"/>
          <w:sz w:val="32"/>
          <w:szCs w:val="32"/>
          <w:lang w:val="en-US" w:eastAsia="zh-CN" w:bidi="ar-SA"/>
        </w:rPr>
        <w:t>），以及管理用房、配电室等附属和配套设施,处理能力达1950m</w:t>
      </w:r>
      <w:r>
        <w:rPr>
          <w:rFonts w:hint="eastAsia" w:ascii="仿宋" w:hAnsi="仿宋" w:eastAsia="仿宋" w:cs="仿宋"/>
          <w:b w:val="0"/>
          <w:bCs w:val="0"/>
          <w:kern w:val="2"/>
          <w:sz w:val="32"/>
          <w:szCs w:val="32"/>
          <w:vertAlign w:val="superscript"/>
          <w:lang w:val="en-US" w:eastAsia="zh-CN" w:bidi="ar-SA"/>
        </w:rPr>
        <w:t>3</w:t>
      </w:r>
      <w:r>
        <w:rPr>
          <w:rFonts w:hint="eastAsia" w:ascii="仿宋" w:hAnsi="仿宋" w:eastAsia="仿宋" w:cs="仿宋"/>
          <w:b w:val="0"/>
          <w:bCs w:val="0"/>
          <w:kern w:val="2"/>
          <w:sz w:val="32"/>
          <w:szCs w:val="32"/>
          <w:lang w:val="en-US" w:eastAsia="zh-CN" w:bidi="ar-SA"/>
        </w:rPr>
        <w:t>/d。工艺标准采用A</w:t>
      </w:r>
      <w:r>
        <w:rPr>
          <w:rFonts w:hint="eastAsia" w:ascii="仿宋" w:hAnsi="仿宋" w:eastAsia="仿宋" w:cs="仿宋"/>
          <w:b w:val="0"/>
          <w:bCs w:val="0"/>
          <w:kern w:val="2"/>
          <w:sz w:val="32"/>
          <w:szCs w:val="32"/>
          <w:vertAlign w:val="superscript"/>
          <w:lang w:val="en-US" w:eastAsia="zh-CN" w:bidi="ar-SA"/>
        </w:rPr>
        <w:t>2</w:t>
      </w:r>
      <w:r>
        <w:rPr>
          <w:rFonts w:hint="eastAsia" w:ascii="仿宋" w:hAnsi="仿宋" w:eastAsia="仿宋" w:cs="仿宋"/>
          <w:b w:val="0"/>
          <w:bCs w:val="0"/>
          <w:kern w:val="2"/>
          <w:sz w:val="32"/>
          <w:szCs w:val="32"/>
          <w:vertAlign w:val="baseline"/>
          <w:lang w:val="en-US" w:eastAsia="zh-CN" w:bidi="ar-SA"/>
        </w:rPr>
        <w:t>/O+MBBR，</w:t>
      </w:r>
      <w:r>
        <w:rPr>
          <w:rFonts w:hint="eastAsia" w:ascii="仿宋" w:hAnsi="仿宋" w:eastAsia="仿宋" w:cs="仿宋"/>
          <w:b w:val="0"/>
          <w:bCs w:val="0"/>
          <w:kern w:val="2"/>
          <w:sz w:val="32"/>
          <w:szCs w:val="32"/>
          <w:lang w:val="en-US" w:eastAsia="zh-CN" w:bidi="ar-SA"/>
        </w:rPr>
        <w:t>出水水质执行《山西省污水综合排放标准》，化学需氧量、氨氮、总磷三项指标执行地表水V类排放限值，其他指标执行《城镇污水处理厂污染物排放标准》中一级A的排放限值。</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2.项目投资及资金来源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eastAsia="仿宋"/>
          <w:color w:val="000000"/>
          <w:sz w:val="32"/>
          <w:szCs w:val="32"/>
          <w:lang w:eastAsia="zh-CN"/>
        </w:rPr>
        <w:t>曲沃县史村、里村、高显、曲村四个建制镇镇区生活污水处理设施建设项目</w:t>
      </w:r>
      <w:r>
        <w:rPr>
          <w:rFonts w:hint="eastAsia" w:ascii="仿宋" w:hAnsi="仿宋" w:eastAsia="仿宋" w:cs="仿宋"/>
          <w:b w:val="0"/>
          <w:bCs w:val="0"/>
          <w:kern w:val="2"/>
          <w:sz w:val="32"/>
          <w:szCs w:val="32"/>
          <w:lang w:val="en-US" w:eastAsia="zh-CN" w:bidi="ar-SA"/>
        </w:rPr>
        <w:t>，总投资概算7901.63万元。资金来源为申请专项债券和县财政筹措。</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3.项目审批情况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当前，项目已完成可研批复、建设项目用地预审与选址意见书、</w:t>
      </w:r>
      <w:bookmarkStart w:id="2" w:name="_GoBack"/>
      <w:bookmarkEnd w:id="2"/>
      <w:r>
        <w:rPr>
          <w:rFonts w:hint="eastAsia" w:ascii="仿宋" w:hAnsi="仿宋" w:eastAsia="仿宋" w:cs="仿宋"/>
          <w:b w:val="0"/>
          <w:bCs w:val="0"/>
          <w:kern w:val="2"/>
          <w:sz w:val="32"/>
          <w:szCs w:val="32"/>
          <w:lang w:val="en-US" w:eastAsia="zh-CN" w:bidi="ar-SA"/>
        </w:rPr>
        <w:t>概算批复、环境影响评价等手续，</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4.项目建设及进展情况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2020年11月19日，项目全面开工，目前，铺设污水管线30余km，调节池、清水池工程正在紧张有序的施工，一体化污水处理设备近期可进场安装施工。项目预计于2021年6月底完工。</w:t>
      </w:r>
    </w:p>
    <w:p>
      <w:pPr>
        <w:spacing w:line="600" w:lineRule="exact"/>
        <w:ind w:firstLine="643" w:firstLineChars="200"/>
        <w:rPr>
          <w:b/>
          <w:bCs/>
          <w:sz w:val="32"/>
          <w:szCs w:val="32"/>
        </w:rPr>
      </w:pPr>
      <w:r>
        <w:rPr>
          <w:rFonts w:hint="eastAsia"/>
          <w:b/>
          <w:bCs/>
          <w:sz w:val="32"/>
          <w:szCs w:val="32"/>
        </w:rPr>
        <w:t>五、债券重大公开事项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截止2020年末，本单位所在债券资金使用地区未发生可能影响当地一般公共预算收入和政府性基金收入的重大事项。</w:t>
      </w:r>
    </w:p>
    <w:p>
      <w:pPr>
        <w:spacing w:line="600" w:lineRule="exact"/>
        <w:ind w:firstLine="560" w:firstLineChars="200"/>
        <w:rPr>
          <w:sz w:val="28"/>
          <w:szCs w:val="28"/>
        </w:rPr>
      </w:pP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5967"/>
    <w:rsid w:val="003357C5"/>
    <w:rsid w:val="003E41F4"/>
    <w:rsid w:val="00A377DF"/>
    <w:rsid w:val="00DB1B9B"/>
    <w:rsid w:val="00E16DC7"/>
    <w:rsid w:val="05712B2E"/>
    <w:rsid w:val="0B6B4332"/>
    <w:rsid w:val="12712A21"/>
    <w:rsid w:val="160D7771"/>
    <w:rsid w:val="188F5967"/>
    <w:rsid w:val="1B657D9C"/>
    <w:rsid w:val="1C2245D5"/>
    <w:rsid w:val="253F66CA"/>
    <w:rsid w:val="299C3D7E"/>
    <w:rsid w:val="35C24F87"/>
    <w:rsid w:val="38D541B1"/>
    <w:rsid w:val="3F58245F"/>
    <w:rsid w:val="4D6B1C79"/>
    <w:rsid w:val="581E5677"/>
    <w:rsid w:val="645E7DF6"/>
    <w:rsid w:val="64B17AE8"/>
    <w:rsid w:val="7BEC37EE"/>
    <w:rsid w:val="7BFA55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0</TotalTime>
  <ScaleCrop>false</ScaleCrop>
  <LinksUpToDate>false</LinksUpToDate>
  <CharactersWithSpaces>1543</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mf</cp:lastModifiedBy>
  <cp:lastPrinted>2020-07-06T09:35:00Z</cp:lastPrinted>
  <dcterms:modified xsi:type="dcterms:W3CDTF">2021-06-07T01:17:38Z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