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44"/>
          <w:szCs w:val="44"/>
        </w:rPr>
      </w:pPr>
    </w:p>
    <w:p>
      <w:pPr>
        <w:pStyle w:val="2"/>
        <w:widowControl/>
        <w:jc w:val="center"/>
        <w:rPr>
          <w:rFonts w:hint="default" w:ascii="仿宋" w:hAnsi="仿宋" w:eastAsia="仿宋" w:cs="仿宋"/>
          <w:sz w:val="44"/>
          <w:szCs w:val="44"/>
        </w:rPr>
      </w:pPr>
      <w:r>
        <w:rPr>
          <w:rFonts w:ascii="仿宋" w:hAnsi="仿宋" w:eastAsia="仿宋" w:cs="仿宋"/>
          <w:sz w:val="44"/>
          <w:szCs w:val="44"/>
        </w:rPr>
        <w:t>曲沃县林业局</w:t>
      </w:r>
    </w:p>
    <w:p>
      <w:pPr>
        <w:pStyle w:val="2"/>
        <w:widowControl/>
        <w:jc w:val="center"/>
        <w:rPr>
          <w:rFonts w:hint="default" w:ascii="仿宋" w:hAnsi="仿宋" w:eastAsia="仿宋" w:cs="仿宋"/>
          <w:sz w:val="44"/>
          <w:szCs w:val="44"/>
        </w:rPr>
      </w:pPr>
      <w:r>
        <w:rPr>
          <w:rFonts w:ascii="仿宋" w:hAnsi="仿宋" w:eastAsia="仿宋" w:cs="仿宋"/>
          <w:sz w:val="44"/>
          <w:szCs w:val="44"/>
        </w:rPr>
        <w:t>202</w:t>
      </w:r>
      <w:r>
        <w:rPr>
          <w:rFonts w:hint="eastAsia" w:ascii="仿宋" w:hAnsi="仿宋" w:eastAsia="仿宋" w:cs="仿宋"/>
          <w:sz w:val="44"/>
          <w:szCs w:val="44"/>
          <w:lang w:val="en-US" w:eastAsia="zh-CN"/>
        </w:rPr>
        <w:t>1</w:t>
      </w:r>
      <w:r>
        <w:rPr>
          <w:rFonts w:ascii="仿宋" w:hAnsi="仿宋" w:eastAsia="仿宋" w:cs="仿宋"/>
          <w:sz w:val="44"/>
          <w:szCs w:val="44"/>
        </w:rPr>
        <w:t>年度部门整体支出绩效评价报告</w:t>
      </w:r>
    </w:p>
    <w:p>
      <w:pPr>
        <w:widowControl/>
        <w:rPr>
          <w:rFonts w:hint="eastAsia" w:ascii="仿宋" w:hAnsi="仿宋" w:eastAsia="仿宋" w:cs="仿宋"/>
          <w:sz w:val="32"/>
          <w:szCs w:val="32"/>
        </w:rPr>
      </w:pPr>
      <w:r>
        <w:br w:type="textWrapping"/>
      </w:r>
      <w:r>
        <w:rPr>
          <w:sz w:val="28"/>
          <w:szCs w:val="28"/>
        </w:rPr>
        <w:t>  </w:t>
      </w:r>
      <w:r>
        <w:rPr>
          <w:rFonts w:hint="eastAsia"/>
          <w:sz w:val="28"/>
          <w:szCs w:val="28"/>
        </w:rPr>
        <w:t xml:space="preserve">  </w:t>
      </w:r>
      <w:r>
        <w:rPr>
          <w:rFonts w:hint="eastAsia" w:ascii="楷体" w:hAnsi="楷体" w:eastAsia="楷体" w:cs="楷体"/>
          <w:sz w:val="32"/>
          <w:szCs w:val="32"/>
        </w:rPr>
        <w:t xml:space="preserve"> </w:t>
      </w:r>
      <w:r>
        <w:rPr>
          <w:rFonts w:hint="eastAsia" w:ascii="仿宋" w:hAnsi="仿宋" w:eastAsia="仿宋" w:cs="仿宋"/>
          <w:sz w:val="32"/>
          <w:szCs w:val="32"/>
        </w:rPr>
        <w:t>根据</w:t>
      </w:r>
      <w:r>
        <w:rPr>
          <w:rFonts w:hint="eastAsia" w:ascii="仿宋" w:hAnsi="仿宋" w:eastAsia="仿宋" w:cs="仿宋"/>
          <w:sz w:val="32"/>
          <w:szCs w:val="32"/>
          <w:lang w:eastAsia="zh-CN"/>
        </w:rPr>
        <w:t>曲沃县财政局《关于印发</w:t>
      </w:r>
      <w:r>
        <w:rPr>
          <w:rFonts w:hint="eastAsia" w:ascii="仿宋" w:hAnsi="仿宋" w:eastAsia="仿宋" w:cs="仿宋"/>
          <w:sz w:val="32"/>
          <w:szCs w:val="32"/>
          <w:lang w:val="en-US" w:eastAsia="zh-CN"/>
        </w:rPr>
        <w:t>&lt;预算绩效管理工作考核办法&gt;的通知》(曲财字</w:t>
      </w:r>
      <w:r>
        <w:rPr>
          <w:rFonts w:hint="eastAsia" w:ascii="仿宋" w:hAnsi="仿宋" w:eastAsia="仿宋" w:cs="仿宋"/>
          <w:sz w:val="32"/>
          <w:szCs w:val="32"/>
        </w:rPr>
        <w:t>〔2021〕</w:t>
      </w:r>
      <w:r>
        <w:rPr>
          <w:rFonts w:hint="eastAsia" w:ascii="仿宋" w:hAnsi="仿宋" w:eastAsia="仿宋" w:cs="仿宋"/>
          <w:sz w:val="32"/>
          <w:szCs w:val="32"/>
          <w:lang w:val="en-US" w:eastAsia="zh-CN"/>
        </w:rPr>
        <w:t>90号）和</w:t>
      </w:r>
      <w:r>
        <w:rPr>
          <w:rFonts w:hint="eastAsia" w:ascii="仿宋" w:hAnsi="仿宋" w:eastAsia="仿宋" w:cs="仿宋"/>
          <w:sz w:val="32"/>
          <w:szCs w:val="32"/>
        </w:rPr>
        <w:t>曲沃县财政局《关于开展县级财政支出绩效评价工作的通知》（曲财字〔2021〕42号）</w:t>
      </w:r>
      <w:r>
        <w:rPr>
          <w:rFonts w:hint="eastAsia" w:ascii="仿宋" w:hAnsi="仿宋" w:eastAsia="仿宋" w:cs="仿宋"/>
          <w:sz w:val="32"/>
          <w:szCs w:val="32"/>
          <w:lang w:eastAsia="zh-CN"/>
        </w:rPr>
        <w:t>的</w:t>
      </w:r>
      <w:r>
        <w:rPr>
          <w:rFonts w:hint="eastAsia" w:ascii="仿宋" w:hAnsi="仿宋" w:eastAsia="仿宋" w:cs="仿宋"/>
          <w:sz w:val="32"/>
          <w:szCs w:val="32"/>
        </w:rPr>
        <w:t>文件精神，我局对202</w:t>
      </w:r>
      <w:r>
        <w:rPr>
          <w:rFonts w:hint="eastAsia" w:ascii="仿宋" w:hAnsi="仿宋" w:eastAsia="仿宋" w:cs="仿宋"/>
          <w:sz w:val="32"/>
          <w:szCs w:val="32"/>
          <w:lang w:val="en-US" w:eastAsia="zh-CN"/>
        </w:rPr>
        <w:t>1</w:t>
      </w:r>
      <w:r>
        <w:rPr>
          <w:rFonts w:hint="eastAsia" w:ascii="仿宋" w:hAnsi="仿宋" w:eastAsia="仿宋" w:cs="仿宋"/>
          <w:sz w:val="32"/>
          <w:szCs w:val="32"/>
        </w:rPr>
        <w:t>年度部门整体支出绩效进行了全面综合评价。整体支出分基本支出和项目支出两部分，基本支出的评价重点是厉行节约保运转，降低运行成本；项目支出的评价重点是规范管理促发展，做到专款专用，提高资金使用效益。现将绩效评价情况及评价结果报告如下：</w:t>
      </w:r>
      <w:r>
        <w:rPr>
          <w:rFonts w:hint="eastAsia" w:ascii="仿宋" w:hAnsi="仿宋" w:eastAsia="仿宋" w:cs="仿宋"/>
          <w:sz w:val="32"/>
          <w:szCs w:val="32"/>
        </w:rPr>
        <w:br w:type="textWrapping"/>
      </w:r>
      <w:r>
        <w:rPr>
          <w:rFonts w:hint="eastAsia" w:ascii="仿宋" w:hAnsi="仿宋" w:eastAsia="仿宋" w:cs="仿宋"/>
          <w:sz w:val="32"/>
          <w:szCs w:val="32"/>
        </w:rPr>
        <w:t>  </w:t>
      </w:r>
      <w:r>
        <w:rPr>
          <w:rFonts w:hint="eastAsia" w:ascii="仿宋" w:hAnsi="仿宋" w:eastAsia="仿宋" w:cs="仿宋"/>
          <w:b/>
          <w:sz w:val="32"/>
          <w:szCs w:val="32"/>
        </w:rPr>
        <w:t>一、单位基本情况</w:t>
      </w:r>
    </w:p>
    <w:p>
      <w:pPr>
        <w:widowControl/>
        <w:numPr>
          <w:ilvl w:val="0"/>
          <w:numId w:val="1"/>
        </w:numPr>
        <w:ind w:left="638" w:leftChars="304"/>
        <w:rPr>
          <w:rFonts w:hint="eastAsia" w:ascii="仿宋" w:hAnsi="仿宋" w:eastAsia="仿宋" w:cs="仿宋"/>
          <w:b/>
          <w:bCs/>
          <w:sz w:val="32"/>
          <w:szCs w:val="32"/>
        </w:rPr>
      </w:pPr>
      <w:r>
        <w:rPr>
          <w:rFonts w:hint="eastAsia" w:ascii="仿宋" w:hAnsi="仿宋" w:eastAsia="仿宋" w:cs="仿宋"/>
          <w:b/>
          <w:bCs/>
          <w:sz w:val="32"/>
          <w:szCs w:val="32"/>
        </w:rPr>
        <w:t>单位职能与职责</w:t>
      </w:r>
      <w:r>
        <w:rPr>
          <w:rFonts w:hint="eastAsia" w:ascii="仿宋" w:hAnsi="仿宋" w:eastAsia="仿宋" w:cs="仿宋"/>
          <w:b/>
          <w:bCs/>
          <w:sz w:val="32"/>
          <w:szCs w:val="32"/>
          <w:lang w:eastAsia="zh-CN"/>
        </w:rPr>
        <w:t>：</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1.负责全县林业和草原（地）及其生态保护修复的监督管理。拟订我县林业和草原及其生态保护修复的规划、标准并组织实施。组织开展森林、草原、湿地、荒漠和陆生野生动植物资源动态监测与评价。</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2.组织全县林业和草原（地）生态保护修复和造林绿化工作。组织实施林业和草原（地）重点生态保护修复工程，开展退耕（牧）还林还草，指导公益林和商品林的培育，指导、监督全民义务植树、城乡绿化工作和古树名木保护。指导林业和草原有害生物防治、检疫工作。承担林业和草原应对气候变化的相关工作。指导沙尘暴灾害预测预报和应急处置。承担全县绿化委员会日常工作。</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3.负责全县森林、草原（地）、湿地资源的监督管理。组织编制并监督执行全县森林采伐限额，指导执行林木凭证采伐、运输，指导森林经营、利用工作。负责林地、林权管理和天然林保护工作，拟订林地保护利用规划并组织实施，指导公益林划定和管理工作，管理国有苗圃、基层林业工作机构及森林资源。负责封山禁牧和林业生态修复治理工作，监督管理林地的开发利用。负责湿地生态保护修复工作，拟订湿地保护规划，监督管理湿地的开发利用。</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4.负责全县陆生野生动植物资源监督管理。组织开展陆生野生动植物资源调查，指导陆生野生动植物的救护繁育、栖息地恢复发展、疫源疫病监测，监督管理陆生野生动植物猎捕或采集、驯养繁殖或培植、经营利用，按分工监督管理野生动植物进出口。</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5.负责监督管理全县国家公园、自然保护区、森林公园、湿地公园、风景名胜区、自然遗产、地质公园、沙漠公园等各类自然保护地。指导全县林业和草原产业结构调整，对全县林业和草原生产企业实行行业指导。按分工组织、指导林产品质量监督。</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6.负责推进林业和草原改革相关工作。拟订全县集体林权制度和草原等重大改革意见并监督实施。拟订全县农村林业发展、维护林业经营者合法权益的政策措施，指导全县农村林地承包经营工作，指导集体林业适度规模经营。</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7.拟订林业和草原（地）资源优化配置及木材利用政策，拟订相关林业产业县级标准并监督实施，组织、指导林产品质量监督，指导生态扶贫相关工作。指导全县干果经济林、花卉、林下经济、森林旅游等林业产业发展，对全县木材经营加工实行行业监管。</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8.指导国有苗圃基本建设和发展，组织林木种子、草种种质资源普查，组织建立种质资源库，负责良种选育推广，管理林木种苗、草种生产经营行为，监管林木种苗、草种质量。监督管理林业和草原生物种质资源、转基因生物安全、植物新品种保护。</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9.指导全县森林公安工作，监督管理全县森林公安队伍，指导全县林业重大违法案件的查处，负责相关行政执法监管工作，指导林区社会治安治理工作。</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10.负责落实综合防灾减灾规划要求，组织编制森林和草原火灾防治规划和防护标准并指导实施，指导开展防火巡护、火源管理、防火设施建设等工作。组织指导林区和草原开展防火宣传教育、监测预警、督促检查等工作。必要时，可以提请应急管理部门，以应急指挥机构名义，部署相关防治工作。</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11.监督管理林业和草原（地）中央、省、县级资金，提出林业和草原预算内投资、财政性资金安排建议，按县政府规定权限，审核县政府规划内和年度计划内投资项目。参与拟订林业和草原（地）经济调节政策，组织实施林业和草原生态补偿工作。</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12.负责林业和草原（地）科技、教育和外事工作，指导全县林业和草原人才队伍建设，组织实施林业和草原国际交流与合作事务，承担湿地、防治荒漠化、濒危野生动植物等国际公约履约工作。</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13.按规定要求，承担对口事业服务机构业务工作的指导、协调和监督职责。</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14.完成县委、县人民政府交办的其他任务。</w:t>
      </w:r>
    </w:p>
    <w:p>
      <w:pPr>
        <w:widowControl/>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b/>
          <w:bCs/>
          <w:sz w:val="32"/>
          <w:szCs w:val="32"/>
        </w:rPr>
        <w:t>二）单位构成</w:t>
      </w:r>
      <w:r>
        <w:rPr>
          <w:rFonts w:hint="eastAsia" w:ascii="仿宋" w:hAnsi="仿宋" w:eastAsia="仿宋" w:cs="仿宋"/>
          <w:b/>
          <w:bCs/>
          <w:sz w:val="32"/>
          <w:szCs w:val="32"/>
          <w:lang w:eastAsia="zh-CN"/>
        </w:rPr>
        <w:t>：</w:t>
      </w:r>
    </w:p>
    <w:p>
      <w:pPr>
        <w:widowControl/>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2021年曲沃县林业</w:t>
      </w:r>
      <w:r>
        <w:rPr>
          <w:rFonts w:hint="eastAsia" w:ascii="仿宋" w:hAnsi="仿宋" w:eastAsia="仿宋" w:cs="仿宋"/>
          <w:sz w:val="32"/>
          <w:szCs w:val="32"/>
        </w:rPr>
        <w:t>局机关下设综合办公室、</w:t>
      </w:r>
      <w:r>
        <w:rPr>
          <w:rFonts w:hint="eastAsia" w:ascii="仿宋" w:hAnsi="仿宋" w:eastAsia="仿宋" w:cs="仿宋"/>
          <w:sz w:val="32"/>
          <w:szCs w:val="32"/>
          <w:lang w:eastAsia="zh-CN"/>
        </w:rPr>
        <w:t>行政审批股、</w:t>
      </w:r>
      <w:r>
        <w:rPr>
          <w:rFonts w:hint="eastAsia" w:ascii="仿宋" w:hAnsi="仿宋" w:eastAsia="仿宋" w:cs="仿宋"/>
          <w:sz w:val="32"/>
          <w:szCs w:val="32"/>
        </w:rPr>
        <w:t>综合业务股共</w:t>
      </w:r>
      <w:r>
        <w:rPr>
          <w:rFonts w:hint="eastAsia" w:ascii="仿宋" w:hAnsi="仿宋" w:eastAsia="仿宋" w:cs="仿宋"/>
          <w:sz w:val="32"/>
          <w:szCs w:val="32"/>
          <w:lang w:val="en-US" w:eastAsia="zh-CN"/>
        </w:rPr>
        <w:t>3</w:t>
      </w:r>
      <w:r>
        <w:rPr>
          <w:rFonts w:hint="eastAsia" w:ascii="仿宋" w:hAnsi="仿宋" w:eastAsia="仿宋" w:cs="仿宋"/>
          <w:sz w:val="32"/>
          <w:szCs w:val="32"/>
        </w:rPr>
        <w:t>个股室</w:t>
      </w:r>
      <w:r>
        <w:rPr>
          <w:rFonts w:hint="eastAsia" w:ascii="仿宋" w:hAnsi="仿宋" w:eastAsia="仿宋" w:cs="仿宋"/>
          <w:sz w:val="32"/>
          <w:szCs w:val="32"/>
          <w:lang w:eastAsia="zh-CN"/>
        </w:rPr>
        <w:t>，核定编制</w:t>
      </w:r>
      <w:r>
        <w:rPr>
          <w:rFonts w:hint="eastAsia" w:ascii="仿宋" w:hAnsi="仿宋" w:eastAsia="仿宋" w:cs="仿宋"/>
          <w:sz w:val="32"/>
          <w:szCs w:val="32"/>
          <w:lang w:val="en-US" w:eastAsia="zh-CN"/>
        </w:rPr>
        <w:t>6名</w:t>
      </w:r>
      <w:r>
        <w:rPr>
          <w:rFonts w:hint="eastAsia" w:ascii="仿宋" w:hAnsi="仿宋" w:eastAsia="仿宋" w:cs="仿宋"/>
          <w:sz w:val="32"/>
          <w:szCs w:val="32"/>
        </w:rPr>
        <w:t>。</w:t>
      </w:r>
      <w:r>
        <w:rPr>
          <w:rFonts w:hint="eastAsia" w:ascii="仿宋" w:hAnsi="仿宋" w:eastAsia="仿宋" w:cs="仿宋"/>
          <w:sz w:val="32"/>
          <w:szCs w:val="32"/>
          <w:lang w:eastAsia="zh-CN"/>
        </w:rPr>
        <w:t>于</w:t>
      </w:r>
      <w:r>
        <w:rPr>
          <w:rFonts w:hint="eastAsia" w:ascii="仿宋" w:hAnsi="仿宋" w:eastAsia="仿宋" w:cs="仿宋"/>
          <w:sz w:val="32"/>
          <w:szCs w:val="32"/>
          <w:lang w:val="en-US" w:eastAsia="zh-CN"/>
        </w:rPr>
        <w:t>2021年6月28日，</w:t>
      </w:r>
      <w:r>
        <w:rPr>
          <w:rFonts w:hint="eastAsia" w:ascii="仿宋" w:hAnsi="仿宋" w:eastAsia="仿宋" w:cs="仿宋"/>
          <w:sz w:val="32"/>
          <w:szCs w:val="32"/>
          <w:lang w:eastAsia="zh-CN"/>
        </w:rPr>
        <w:t>根据中共曲沃县委机构编制委员会《关于曲沃县林业局所属事业单位机构编制调整的通知》（曲编发</w:t>
      </w:r>
      <w:r>
        <w:rPr>
          <w:rFonts w:hint="eastAsia" w:ascii="仿宋" w:hAnsi="仿宋" w:eastAsia="仿宋" w:cs="仿宋"/>
          <w:sz w:val="32"/>
          <w:szCs w:val="32"/>
        </w:rPr>
        <w:t>〔2021〕</w:t>
      </w:r>
      <w:r>
        <w:rPr>
          <w:rFonts w:hint="eastAsia" w:ascii="仿宋" w:hAnsi="仿宋" w:eastAsia="仿宋" w:cs="仿宋"/>
          <w:sz w:val="32"/>
          <w:szCs w:val="32"/>
          <w:lang w:val="en-US" w:eastAsia="zh-CN"/>
        </w:rPr>
        <w:t>45号）</w:t>
      </w:r>
      <w:r>
        <w:rPr>
          <w:rFonts w:hint="eastAsia" w:ascii="仿宋" w:hAnsi="仿宋" w:eastAsia="仿宋" w:cs="仿宋"/>
          <w:sz w:val="32"/>
          <w:szCs w:val="32"/>
          <w:lang w:eastAsia="zh-CN"/>
        </w:rPr>
        <w:t>，整合</w:t>
      </w:r>
      <w:r>
        <w:rPr>
          <w:rFonts w:hint="eastAsia" w:ascii="仿宋" w:hAnsi="仿宋" w:eastAsia="仿宋" w:cs="仿宋"/>
          <w:sz w:val="32"/>
          <w:szCs w:val="32"/>
        </w:rPr>
        <w:t>曲沃县林业工作站、曲沃县林业防护检疫站、曲沃县林权管理服务站、曲沃县林业种苗管理站</w:t>
      </w:r>
      <w:r>
        <w:rPr>
          <w:rFonts w:hint="eastAsia" w:ascii="仿宋" w:hAnsi="仿宋" w:eastAsia="仿宋" w:cs="仿宋"/>
          <w:sz w:val="32"/>
          <w:szCs w:val="32"/>
          <w:lang w:eastAsia="zh-CN"/>
        </w:rPr>
        <w:t>、</w:t>
      </w:r>
      <w:r>
        <w:rPr>
          <w:rFonts w:hint="eastAsia" w:ascii="仿宋" w:hAnsi="仿宋" w:eastAsia="仿宋" w:cs="仿宋"/>
          <w:sz w:val="32"/>
          <w:szCs w:val="32"/>
        </w:rPr>
        <w:t>曲沃县国营苗圃</w:t>
      </w:r>
      <w:r>
        <w:rPr>
          <w:rFonts w:hint="eastAsia" w:ascii="仿宋" w:hAnsi="仿宋" w:eastAsia="仿宋" w:cs="仿宋"/>
          <w:sz w:val="32"/>
          <w:szCs w:val="32"/>
          <w:lang w:eastAsia="zh-CN"/>
        </w:rPr>
        <w:t>等</w:t>
      </w:r>
      <w:r>
        <w:rPr>
          <w:rFonts w:hint="eastAsia" w:ascii="仿宋" w:hAnsi="仿宋" w:eastAsia="仿宋" w:cs="仿宋"/>
          <w:sz w:val="32"/>
          <w:szCs w:val="32"/>
          <w:lang w:val="en-US" w:eastAsia="zh-CN"/>
        </w:rPr>
        <w:t>5个单位，组建曲沃县林业发展中心</w:t>
      </w:r>
      <w:r>
        <w:rPr>
          <w:rFonts w:hint="eastAsia" w:ascii="仿宋" w:hAnsi="仿宋" w:eastAsia="仿宋" w:cs="仿宋"/>
          <w:sz w:val="32"/>
          <w:szCs w:val="32"/>
        </w:rPr>
        <w:t>。</w:t>
      </w:r>
      <w:r>
        <w:rPr>
          <w:rFonts w:hint="eastAsia" w:ascii="仿宋" w:hAnsi="仿宋" w:eastAsia="仿宋" w:cs="仿宋"/>
          <w:sz w:val="32"/>
          <w:szCs w:val="32"/>
          <w:lang w:eastAsia="zh-CN"/>
        </w:rPr>
        <w:t>改革后，曲沃县林业局共保留事业单位</w:t>
      </w:r>
      <w:r>
        <w:rPr>
          <w:rFonts w:hint="eastAsia" w:ascii="仿宋" w:hAnsi="仿宋" w:eastAsia="仿宋" w:cs="仿宋"/>
          <w:sz w:val="32"/>
          <w:szCs w:val="32"/>
          <w:lang w:val="en-US" w:eastAsia="zh-CN"/>
        </w:rPr>
        <w:t>1个，核定财政拨款事业编制25名，事业单位设5个内设股室（林业股、森防股、林权股、防火股、苗圃股）。</w:t>
      </w:r>
      <w:r>
        <w:rPr>
          <w:rFonts w:hint="eastAsia" w:ascii="仿宋" w:hAnsi="仿宋" w:eastAsia="仿宋" w:cs="仿宋"/>
          <w:sz w:val="32"/>
          <w:szCs w:val="32"/>
        </w:rPr>
        <w:t>曲沃县森林公安派出所</w:t>
      </w:r>
      <w:r>
        <w:rPr>
          <w:rFonts w:hint="eastAsia" w:ascii="仿宋" w:hAnsi="仿宋" w:eastAsia="仿宋" w:cs="仿宋"/>
          <w:sz w:val="32"/>
          <w:szCs w:val="32"/>
          <w:lang w:eastAsia="zh-CN"/>
        </w:rPr>
        <w:t>编制</w:t>
      </w:r>
      <w:r>
        <w:rPr>
          <w:rFonts w:hint="eastAsia" w:ascii="仿宋" w:hAnsi="仿宋" w:eastAsia="仿宋" w:cs="仿宋"/>
          <w:sz w:val="32"/>
          <w:szCs w:val="32"/>
          <w:lang w:val="en-US" w:eastAsia="zh-CN"/>
        </w:rPr>
        <w:t>5名（本次事业单位不在包括范围之内）。</w:t>
      </w:r>
    </w:p>
    <w:p>
      <w:pPr>
        <w:widowControl/>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（三）人员结构</w:t>
      </w:r>
      <w:r>
        <w:rPr>
          <w:rFonts w:hint="eastAsia" w:ascii="仿宋" w:hAnsi="仿宋" w:eastAsia="仿宋" w:cs="仿宋"/>
          <w:b/>
          <w:bCs/>
          <w:sz w:val="32"/>
          <w:szCs w:val="32"/>
          <w:lang w:eastAsia="zh-CN"/>
        </w:rPr>
        <w:t>：</w:t>
      </w:r>
    </w:p>
    <w:p>
      <w:pPr>
        <w:widowControl/>
        <w:ind w:firstLine="640" w:firstLineChars="200"/>
        <w:rPr>
          <w:rFonts w:hint="default" w:ascii="仿宋" w:hAnsi="仿宋" w:eastAsia="仿宋" w:cs="仿宋"/>
          <w:sz w:val="32"/>
          <w:szCs w:val="32"/>
          <w:lang w:val="en-US"/>
        </w:rPr>
      </w:pPr>
      <w:r>
        <w:rPr>
          <w:rFonts w:hint="eastAsia" w:ascii="仿宋" w:hAnsi="仿宋" w:eastAsia="仿宋" w:cs="仿宋"/>
          <w:sz w:val="32"/>
          <w:szCs w:val="32"/>
          <w:lang w:val="en-US" w:eastAsia="zh-CN"/>
        </w:rPr>
        <w:t>2021年末，</w:t>
      </w:r>
      <w:r>
        <w:rPr>
          <w:rFonts w:hint="eastAsia" w:ascii="仿宋" w:hAnsi="仿宋" w:eastAsia="仿宋" w:cs="仿宋"/>
          <w:sz w:val="32"/>
          <w:szCs w:val="32"/>
        </w:rPr>
        <w:t>我局共有财政供养</w:t>
      </w:r>
      <w:r>
        <w:rPr>
          <w:rFonts w:hint="eastAsia" w:ascii="仿宋" w:hAnsi="仿宋" w:eastAsia="仿宋" w:cs="仿宋"/>
          <w:sz w:val="32"/>
          <w:szCs w:val="32"/>
          <w:lang w:eastAsia="zh-CN"/>
        </w:rPr>
        <w:t>在职</w:t>
      </w:r>
      <w:r>
        <w:rPr>
          <w:rFonts w:hint="eastAsia" w:ascii="仿宋" w:hAnsi="仿宋" w:eastAsia="仿宋" w:cs="仿宋"/>
          <w:sz w:val="32"/>
          <w:szCs w:val="32"/>
        </w:rPr>
        <w:t>人员</w:t>
      </w:r>
      <w:r>
        <w:rPr>
          <w:rFonts w:hint="eastAsia" w:ascii="仿宋" w:hAnsi="仿宋" w:eastAsia="仿宋" w:cs="仿宋"/>
          <w:sz w:val="32"/>
          <w:szCs w:val="32"/>
          <w:lang w:val="en-US" w:eastAsia="zh-CN"/>
        </w:rPr>
        <w:t>47</w:t>
      </w:r>
      <w:r>
        <w:rPr>
          <w:rFonts w:hint="eastAsia" w:ascii="仿宋" w:hAnsi="仿宋" w:eastAsia="仿宋" w:cs="仿宋"/>
          <w:sz w:val="32"/>
          <w:szCs w:val="32"/>
        </w:rPr>
        <w:t>人，其中：行政人员4人，事业人员</w:t>
      </w:r>
      <w:r>
        <w:rPr>
          <w:rFonts w:hint="eastAsia" w:ascii="仿宋" w:hAnsi="仿宋" w:eastAsia="仿宋" w:cs="仿宋"/>
          <w:sz w:val="32"/>
          <w:szCs w:val="32"/>
          <w:lang w:val="en-US" w:eastAsia="zh-CN"/>
        </w:rPr>
        <w:t>43</w:t>
      </w:r>
      <w:r>
        <w:rPr>
          <w:rFonts w:hint="eastAsia" w:ascii="仿宋" w:hAnsi="仿宋" w:eastAsia="仿宋" w:cs="仿宋"/>
          <w:sz w:val="32"/>
          <w:szCs w:val="32"/>
        </w:rPr>
        <w:t>人</w:t>
      </w:r>
      <w:r>
        <w:rPr>
          <w:rFonts w:hint="eastAsia" w:ascii="仿宋" w:hAnsi="仿宋" w:eastAsia="仿宋" w:cs="仿宋"/>
          <w:sz w:val="32"/>
          <w:szCs w:val="32"/>
          <w:lang w:eastAsia="zh-CN"/>
        </w:rPr>
        <w:t>。事业自收自支在职人员</w:t>
      </w:r>
      <w:r>
        <w:rPr>
          <w:rFonts w:hint="eastAsia" w:ascii="仿宋" w:hAnsi="仿宋" w:eastAsia="仿宋" w:cs="仿宋"/>
          <w:sz w:val="32"/>
          <w:szCs w:val="32"/>
          <w:lang w:val="en-US" w:eastAsia="zh-CN"/>
        </w:rPr>
        <w:t>9人。曲沃县林业局共有退休人员46人，其中，财政拨款的事业退休人员33人，自收自支退休人员13人。</w:t>
      </w:r>
    </w:p>
    <w:p>
      <w:pPr>
        <w:widowControl/>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rPr>
        <w:t>（四）202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年县委县政府下达的重点工作目标任务</w:t>
      </w:r>
      <w:r>
        <w:rPr>
          <w:rFonts w:hint="eastAsia" w:ascii="仿宋" w:hAnsi="仿宋" w:eastAsia="仿宋" w:cs="仿宋"/>
          <w:b/>
          <w:bCs/>
          <w:sz w:val="32"/>
          <w:szCs w:val="32"/>
          <w:lang w:eastAsia="zh-CN"/>
        </w:rPr>
        <w:t>：</w:t>
      </w:r>
    </w:p>
    <w:p>
      <w:pPr>
        <w:spacing w:line="6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认真贯彻省、市林业工作会议精神，紧紧围绕县委、县政府工作部署，科学构建我县“景区彩色风景林、园区特色经济林、山区绿色生态林”的绿化新格局，为我县全域旅游示范区建设提供强有力的生态支撑。</w:t>
      </w:r>
    </w:p>
    <w:p>
      <w:pPr>
        <w:spacing w:line="6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按照这一思路，完成全县造林绿化的重点工程和常态工作如下：</w:t>
      </w:r>
    </w:p>
    <w:p>
      <w:pPr>
        <w:ind w:firstLine="640" w:firstLineChars="200"/>
        <w:rPr>
          <w:rFonts w:hint="eastAsia" w:ascii="仿宋" w:hAnsi="仿宋" w:eastAsia="仿宋" w:cs="仿宋_GB2312"/>
          <w:sz w:val="32"/>
          <w:szCs w:val="32"/>
        </w:rPr>
      </w:pPr>
      <w:r>
        <w:rPr>
          <w:rFonts w:hint="eastAsia" w:ascii="仿宋" w:hAnsi="仿宋" w:eastAsia="仿宋" w:cs="楷体_GB2312"/>
          <w:b w:val="0"/>
          <w:bCs w:val="0"/>
          <w:sz w:val="32"/>
          <w:szCs w:val="32"/>
        </w:rPr>
        <w:t>1</w:t>
      </w:r>
      <w:r>
        <w:rPr>
          <w:rFonts w:hint="eastAsia" w:ascii="仿宋" w:hAnsi="仿宋" w:eastAsia="仿宋" w:cs="楷体_GB2312"/>
          <w:b w:val="0"/>
          <w:bCs w:val="0"/>
          <w:sz w:val="32"/>
          <w:szCs w:val="32"/>
          <w:lang w:val="en-US" w:eastAsia="zh-CN"/>
        </w:rPr>
        <w:t>、</w:t>
      </w:r>
      <w:r>
        <w:rPr>
          <w:rFonts w:hint="eastAsia" w:ascii="仿宋" w:hAnsi="仿宋" w:eastAsia="仿宋" w:cs="楷体_GB2312"/>
          <w:b w:val="0"/>
          <w:bCs w:val="0"/>
          <w:sz w:val="32"/>
          <w:szCs w:val="32"/>
        </w:rPr>
        <w:t>继续实施曲沃县智慧菜谷万亩经济林工程。</w:t>
      </w:r>
      <w:r>
        <w:rPr>
          <w:rFonts w:hint="eastAsia" w:ascii="仿宋" w:hAnsi="仿宋" w:eastAsia="仿宋" w:cs="仿宋_GB2312"/>
          <w:b w:val="0"/>
          <w:bCs w:val="0"/>
          <w:sz w:val="32"/>
          <w:szCs w:val="32"/>
        </w:rPr>
        <w:t>对</w:t>
      </w:r>
      <w:r>
        <w:rPr>
          <w:rFonts w:hint="eastAsia" w:ascii="仿宋" w:hAnsi="仿宋" w:eastAsia="仿宋" w:cs="仿宋_GB2312"/>
          <w:sz w:val="32"/>
          <w:szCs w:val="32"/>
        </w:rPr>
        <w:t>已栽植苗木进行管护，</w:t>
      </w:r>
      <w:r>
        <w:rPr>
          <w:rStyle w:val="8"/>
          <w:rFonts w:hint="eastAsia" w:ascii="仿宋" w:hAnsi="仿宋" w:eastAsia="仿宋" w:cs="仿宋"/>
          <w:sz w:val="32"/>
          <w:szCs w:val="32"/>
        </w:rPr>
        <w:t>对高显镇上太许、下太许、南太许、张庄村四条主干路进行绿化，绿化长度3000米，栽植法桐、日本樱花等苗木，树下铺设麦东、夏菊、马蔺等地被植物。同时在</w:t>
      </w:r>
      <w:r>
        <w:rPr>
          <w:rFonts w:hint="eastAsia" w:ascii="仿宋" w:hAnsi="仿宋" w:eastAsia="仿宋" w:cs="仿宋_GB2312"/>
          <w:sz w:val="32"/>
          <w:szCs w:val="32"/>
        </w:rPr>
        <w:t>下太许村口和神泉村新建的果园内建设节点和红色廊道。</w:t>
      </w:r>
    </w:p>
    <w:p>
      <w:pPr>
        <w:spacing w:line="640" w:lineRule="exact"/>
        <w:ind w:firstLine="640" w:firstLineChars="200"/>
        <w:rPr>
          <w:rFonts w:hint="default" w:ascii="仿宋" w:hAnsi="仿宋" w:eastAsia="仿宋" w:cs="仿宋_GB2312"/>
          <w:sz w:val="32"/>
          <w:szCs w:val="32"/>
          <w:lang w:val="en-US" w:eastAsia="zh-CN"/>
        </w:rPr>
      </w:pPr>
      <w:r>
        <w:rPr>
          <w:rFonts w:hint="eastAsia" w:ascii="仿宋" w:hAnsi="仿宋" w:eastAsia="仿宋" w:cs="楷体_GB2312"/>
          <w:b w:val="0"/>
          <w:bCs w:val="0"/>
          <w:sz w:val="32"/>
          <w:szCs w:val="32"/>
        </w:rPr>
        <w:t>2</w:t>
      </w:r>
      <w:r>
        <w:rPr>
          <w:rFonts w:hint="eastAsia" w:ascii="仿宋" w:hAnsi="仿宋" w:eastAsia="仿宋" w:cs="楷体_GB2312"/>
          <w:b w:val="0"/>
          <w:bCs w:val="0"/>
          <w:sz w:val="32"/>
          <w:szCs w:val="32"/>
          <w:lang w:eastAsia="zh-CN"/>
        </w:rPr>
        <w:t>、高显镇安居村进村路绿化工程。</w:t>
      </w:r>
      <w:r>
        <w:rPr>
          <w:rFonts w:hint="eastAsia" w:ascii="仿宋" w:hAnsi="仿宋" w:eastAsia="仿宋" w:cs="仿宋_GB2312"/>
          <w:sz w:val="32"/>
          <w:szCs w:val="32"/>
          <w:lang w:eastAsia="zh-CN"/>
        </w:rPr>
        <w:t>绿化全长</w:t>
      </w:r>
      <w:r>
        <w:rPr>
          <w:rFonts w:hint="eastAsia" w:ascii="仿宋" w:hAnsi="仿宋" w:eastAsia="仿宋" w:cs="仿宋_GB2312"/>
          <w:sz w:val="32"/>
          <w:szCs w:val="32"/>
          <w:lang w:val="en-US" w:eastAsia="zh-CN"/>
        </w:rPr>
        <w:t>500米，道路两侧栽植地径7厘米的樱花130株。</w:t>
      </w:r>
    </w:p>
    <w:p>
      <w:pPr>
        <w:spacing w:line="640" w:lineRule="exact"/>
        <w:ind w:firstLine="640" w:firstLineChars="200"/>
        <w:rPr>
          <w:rFonts w:hint="eastAsia" w:ascii="仿宋" w:hAnsi="仿宋" w:eastAsia="仿宋" w:cs="仿宋_GB2312"/>
          <w:b w:val="0"/>
          <w:bCs w:val="0"/>
          <w:sz w:val="32"/>
          <w:szCs w:val="32"/>
        </w:rPr>
      </w:pPr>
      <w:r>
        <w:rPr>
          <w:rFonts w:hint="eastAsia" w:ascii="仿宋" w:hAnsi="仿宋" w:eastAsia="仿宋" w:cs="楷体_GB2312"/>
          <w:b w:val="0"/>
          <w:bCs w:val="0"/>
          <w:sz w:val="32"/>
          <w:szCs w:val="32"/>
        </w:rPr>
        <w:t>3</w:t>
      </w:r>
      <w:r>
        <w:rPr>
          <w:rFonts w:hint="eastAsia" w:ascii="仿宋" w:hAnsi="仿宋" w:eastAsia="仿宋" w:cs="楷体_GB2312"/>
          <w:b w:val="0"/>
          <w:bCs w:val="0"/>
          <w:sz w:val="32"/>
          <w:szCs w:val="32"/>
          <w:lang w:val="en-US" w:eastAsia="zh-CN"/>
        </w:rPr>
        <w:t>、曲沃县2021年石万线（兴隆段）沿线荒山绿化工程项目。</w:t>
      </w:r>
      <w:r>
        <w:rPr>
          <w:rFonts w:hint="eastAsia" w:ascii="仿宋" w:hAnsi="仿宋" w:eastAsia="仿宋" w:cs="楷体_GB2312"/>
          <w:b w:val="0"/>
          <w:bCs w:val="0"/>
          <w:sz w:val="32"/>
          <w:szCs w:val="32"/>
        </w:rPr>
        <w:t>项目的主要建设内容：栽植侧柏730株，垒建石质鱼鳞坑730穴。项目建成后，随着林地面积的增加，在改善区域生态环境等方面将会发挥更大的作用。项目建设能够成产出更多更好的生态产品，实现山更绿，水更清，天更蓝，对生态文明。开发生态旅游资源，促进生态科学发展意义特别重大。通道绿化工程。</w:t>
      </w:r>
    </w:p>
    <w:p>
      <w:pPr>
        <w:spacing w:line="640" w:lineRule="exact"/>
        <w:ind w:firstLine="630"/>
        <w:rPr>
          <w:rFonts w:hint="eastAsia" w:ascii="仿宋" w:hAnsi="仿宋" w:eastAsia="仿宋"/>
          <w:sz w:val="32"/>
          <w:szCs w:val="32"/>
        </w:rPr>
      </w:pPr>
      <w:r>
        <w:rPr>
          <w:rFonts w:hint="eastAsia" w:ascii="仿宋" w:hAnsi="仿宋" w:eastAsia="仿宋" w:cs="楷体_GB2312"/>
          <w:b w:val="0"/>
          <w:bCs w:val="0"/>
          <w:sz w:val="32"/>
          <w:szCs w:val="32"/>
        </w:rPr>
        <w:t>4</w:t>
      </w:r>
      <w:r>
        <w:rPr>
          <w:rFonts w:hint="eastAsia" w:ascii="仿宋" w:hAnsi="仿宋" w:eastAsia="仿宋" w:cs="楷体_GB2312"/>
          <w:b w:val="0"/>
          <w:bCs w:val="0"/>
          <w:sz w:val="32"/>
          <w:szCs w:val="32"/>
          <w:lang w:eastAsia="zh-CN"/>
        </w:rPr>
        <w:t>、</w:t>
      </w:r>
      <w:r>
        <w:rPr>
          <w:rFonts w:hint="eastAsia" w:ascii="仿宋" w:hAnsi="仿宋" w:eastAsia="仿宋" w:cs="楷体_GB2312"/>
          <w:b w:val="0"/>
          <w:bCs w:val="0"/>
          <w:sz w:val="32"/>
          <w:szCs w:val="32"/>
        </w:rPr>
        <w:t>村庄绿化提升工程</w:t>
      </w:r>
      <w:r>
        <w:rPr>
          <w:rFonts w:hint="eastAsia" w:ascii="仿宋" w:hAnsi="仿宋" w:eastAsia="仿宋" w:cs="楷体_GB2312"/>
          <w:b w:val="0"/>
          <w:bCs w:val="0"/>
          <w:sz w:val="32"/>
          <w:szCs w:val="32"/>
          <w:lang w:val="en-US" w:eastAsia="zh-CN"/>
        </w:rPr>
        <w:t>(2021年苗木采购项目）</w:t>
      </w:r>
      <w:r>
        <w:rPr>
          <w:rFonts w:hint="eastAsia" w:ascii="仿宋" w:hAnsi="仿宋" w:eastAsia="仿宋" w:cs="楷体_GB2312"/>
          <w:b w:val="0"/>
          <w:bCs w:val="0"/>
          <w:sz w:val="32"/>
          <w:szCs w:val="32"/>
        </w:rPr>
        <w:t>。</w:t>
      </w:r>
      <w:r>
        <w:rPr>
          <w:rFonts w:hint="eastAsia" w:ascii="仿宋" w:hAnsi="仿宋" w:eastAsia="仿宋"/>
          <w:sz w:val="32"/>
          <w:szCs w:val="32"/>
        </w:rPr>
        <w:t>在园林村建设上循环连片，集中绿化，整体推进街道绿化、公共休闲园和四旁绿化，努力达到“大街绿树成荫、小巷建池增绿、庭院花木点缀、空地园林成景、村周片林环绕”的绿化效果。2021年重点对全县15个</w:t>
      </w:r>
      <w:r>
        <w:rPr>
          <w:rFonts w:hint="eastAsia" w:ascii="仿宋" w:hAnsi="仿宋" w:eastAsia="仿宋"/>
          <w:bCs/>
          <w:sz w:val="32"/>
          <w:szCs w:val="32"/>
        </w:rPr>
        <w:t>村庄进行绿化提升</w:t>
      </w:r>
      <w:r>
        <w:rPr>
          <w:rFonts w:hint="eastAsia" w:ascii="仿宋" w:hAnsi="仿宋" w:eastAsia="仿宋"/>
          <w:sz w:val="32"/>
          <w:szCs w:val="32"/>
        </w:rPr>
        <w:t>。</w:t>
      </w:r>
    </w:p>
    <w:p>
      <w:pPr>
        <w:spacing w:line="640" w:lineRule="exact"/>
        <w:ind w:firstLine="640" w:firstLineChars="200"/>
        <w:rPr>
          <w:rFonts w:hint="default" w:ascii="仿宋" w:hAnsi="仿宋" w:eastAsia="仿宋" w:cs="楷体_GB2312"/>
          <w:b w:val="0"/>
          <w:bCs w:val="0"/>
          <w:sz w:val="32"/>
          <w:szCs w:val="32"/>
          <w:lang w:val="en-US" w:eastAsia="zh-CN"/>
        </w:rPr>
      </w:pPr>
      <w:r>
        <w:rPr>
          <w:rFonts w:hint="eastAsia" w:ascii="仿宋" w:hAnsi="仿宋" w:eastAsia="仿宋" w:cs="楷体_GB2312"/>
          <w:b w:val="0"/>
          <w:bCs w:val="0"/>
          <w:sz w:val="32"/>
          <w:szCs w:val="32"/>
        </w:rPr>
        <w:t>5</w:t>
      </w:r>
      <w:r>
        <w:rPr>
          <w:rFonts w:hint="eastAsia" w:ascii="仿宋" w:hAnsi="仿宋" w:eastAsia="仿宋" w:cs="楷体_GB2312"/>
          <w:b w:val="0"/>
          <w:bCs w:val="0"/>
          <w:sz w:val="32"/>
          <w:szCs w:val="32"/>
          <w:lang w:eastAsia="zh-CN"/>
        </w:rPr>
        <w:t>、完成上级下达的任务：一是</w:t>
      </w:r>
      <w:r>
        <w:rPr>
          <w:rFonts w:hint="eastAsia" w:ascii="仿宋" w:hAnsi="仿宋" w:eastAsia="仿宋" w:cs="楷体_GB2312"/>
          <w:b w:val="0"/>
          <w:bCs w:val="0"/>
          <w:sz w:val="32"/>
          <w:szCs w:val="32"/>
          <w:lang w:val="en-US" w:eastAsia="zh-CN"/>
        </w:rPr>
        <w:t>2021年黄河和黄河流域防护林屏障建设工程实施造林0.12万亩；二是2021年陆生野生动物疫源疫病监测及湿地保护项目，曲沃县浍河省级湿地公园，完成界碑3块，界桩100个，植被恢复4公顷，完成本底资源调查，完成宣传牌10个，聘用管护人员2人。</w:t>
      </w:r>
    </w:p>
    <w:p>
      <w:pPr>
        <w:spacing w:line="640" w:lineRule="exact"/>
        <w:ind w:firstLine="640" w:firstLineChars="200"/>
        <w:rPr>
          <w:rFonts w:ascii="仿宋" w:hAnsi="仿宋" w:eastAsia="仿宋" w:cs="仿宋_GB2312"/>
          <w:sz w:val="32"/>
          <w:szCs w:val="32"/>
        </w:rPr>
      </w:pPr>
      <w:r>
        <w:rPr>
          <w:rFonts w:hint="eastAsia" w:ascii="仿宋" w:hAnsi="仿宋" w:eastAsia="仿宋" w:cs="楷体_GB2312"/>
          <w:b w:val="0"/>
          <w:bCs w:val="0"/>
          <w:sz w:val="32"/>
          <w:szCs w:val="32"/>
          <w:lang w:val="en-US" w:eastAsia="zh-CN"/>
        </w:rPr>
        <w:t>6</w:t>
      </w:r>
      <w:r>
        <w:rPr>
          <w:rFonts w:hint="eastAsia" w:ascii="仿宋" w:hAnsi="仿宋" w:eastAsia="仿宋" w:cs="楷体_GB2312"/>
          <w:b w:val="0"/>
          <w:bCs w:val="0"/>
          <w:sz w:val="32"/>
          <w:szCs w:val="32"/>
          <w:lang w:eastAsia="zh-CN"/>
        </w:rPr>
        <w:t>、</w:t>
      </w:r>
      <w:r>
        <w:rPr>
          <w:rFonts w:hint="eastAsia" w:ascii="仿宋" w:hAnsi="仿宋" w:eastAsia="仿宋" w:cs="楷体_GB2312"/>
          <w:b w:val="0"/>
          <w:bCs w:val="0"/>
          <w:sz w:val="32"/>
          <w:szCs w:val="32"/>
        </w:rPr>
        <w:t>全面提升森林防火工作。</w:t>
      </w:r>
      <w:r>
        <w:rPr>
          <w:rFonts w:hint="eastAsia" w:ascii="仿宋" w:hAnsi="仿宋" w:eastAsia="仿宋" w:cs="仿宋_GB2312"/>
          <w:sz w:val="32"/>
          <w:szCs w:val="32"/>
        </w:rPr>
        <w:t>加强护林防火宣传力度，进行防火安全大检查，</w:t>
      </w:r>
      <w:r>
        <w:rPr>
          <w:rFonts w:hint="eastAsia" w:ascii="仿宋" w:hAnsi="仿宋" w:eastAsia="仿宋" w:cs="宋体"/>
          <w:bCs/>
          <w:color w:val="000000"/>
          <w:kern w:val="0"/>
          <w:sz w:val="32"/>
          <w:szCs w:val="32"/>
        </w:rPr>
        <w:t>加大森林防火物资储备，</w:t>
      </w:r>
      <w:r>
        <w:rPr>
          <w:rFonts w:hint="eastAsia" w:ascii="仿宋" w:hAnsi="仿宋" w:eastAsia="仿宋" w:cs="仿宋_GB2312"/>
          <w:sz w:val="32"/>
          <w:szCs w:val="32"/>
        </w:rPr>
        <w:t>消除火灾隐患，组织开展森林防灭火培训演练，提高森林防灭火人员的思想和业务素质，确保全县范围内不发生森林火灾。</w:t>
      </w:r>
    </w:p>
    <w:p>
      <w:pPr>
        <w:spacing w:line="640" w:lineRule="exact"/>
        <w:ind w:firstLine="640" w:firstLineChars="200"/>
        <w:rPr>
          <w:rFonts w:hint="eastAsia" w:ascii="仿宋" w:hAnsi="仿宋" w:eastAsia="仿宋" w:cs="仿宋_GB2312"/>
          <w:sz w:val="32"/>
          <w:szCs w:val="32"/>
        </w:rPr>
      </w:pPr>
      <w:r>
        <w:rPr>
          <w:rFonts w:hint="eastAsia" w:ascii="仿宋" w:hAnsi="仿宋" w:eastAsia="仿宋" w:cs="楷体_GB2312"/>
          <w:b w:val="0"/>
          <w:bCs w:val="0"/>
          <w:sz w:val="32"/>
          <w:szCs w:val="32"/>
          <w:lang w:val="en-US" w:eastAsia="zh-CN"/>
        </w:rPr>
        <w:t>7</w:t>
      </w:r>
      <w:r>
        <w:rPr>
          <w:rFonts w:hint="eastAsia" w:ascii="仿宋" w:hAnsi="仿宋" w:eastAsia="仿宋" w:cs="楷体_GB2312"/>
          <w:b w:val="0"/>
          <w:bCs w:val="0"/>
          <w:sz w:val="32"/>
          <w:szCs w:val="32"/>
          <w:lang w:eastAsia="zh-CN"/>
        </w:rPr>
        <w:t>、</w:t>
      </w:r>
      <w:r>
        <w:rPr>
          <w:rFonts w:hint="eastAsia" w:ascii="仿宋" w:hAnsi="仿宋" w:eastAsia="仿宋" w:cs="楷体_GB2312"/>
          <w:b w:val="0"/>
          <w:bCs w:val="0"/>
          <w:sz w:val="32"/>
          <w:szCs w:val="32"/>
        </w:rPr>
        <w:t>全面加强病虫害防治工作。</w:t>
      </w:r>
      <w:r>
        <w:rPr>
          <w:rFonts w:hint="eastAsia" w:ascii="仿宋" w:hAnsi="仿宋" w:eastAsia="仿宋" w:cs="Arial"/>
          <w:color w:val="000000"/>
          <w:sz w:val="32"/>
          <w:szCs w:val="32"/>
        </w:rPr>
        <w:t>坚持“</w:t>
      </w:r>
      <w:r>
        <w:rPr>
          <w:rFonts w:hint="eastAsia" w:ascii="仿宋" w:hAnsi="仿宋" w:eastAsia="仿宋"/>
          <w:color w:val="000000"/>
          <w:sz w:val="32"/>
          <w:szCs w:val="32"/>
        </w:rPr>
        <w:t>预防为主、科学防控、依法治理、促进健康</w:t>
      </w:r>
      <w:r>
        <w:rPr>
          <w:rFonts w:hint="eastAsia" w:ascii="仿宋" w:hAnsi="仿宋" w:eastAsia="仿宋" w:cs="Arial"/>
          <w:color w:val="000000"/>
          <w:sz w:val="32"/>
          <w:szCs w:val="32"/>
        </w:rPr>
        <w:t>”的方针，积极争取中央项目资金，</w:t>
      </w:r>
      <w:r>
        <w:rPr>
          <w:rFonts w:hint="eastAsia" w:ascii="仿宋" w:hAnsi="仿宋" w:eastAsia="仿宋" w:cs="仿宋_GB2312"/>
          <w:sz w:val="32"/>
          <w:szCs w:val="32"/>
        </w:rPr>
        <w:t>继续加强对全县林业有害生物的预测预报工作，对全县范围内法桐壁虱虫害、杨树杨毒蛾虫害进行防治，确保</w:t>
      </w:r>
      <w:r>
        <w:rPr>
          <w:rFonts w:hint="eastAsia" w:ascii="仿宋" w:hAnsi="仿宋" w:eastAsia="仿宋" w:cs="仿宋_GB2312"/>
          <w:bCs/>
          <w:sz w:val="32"/>
          <w:szCs w:val="32"/>
        </w:rPr>
        <w:t>全年林业有害生物成灾率严格控制在市定范围以内</w:t>
      </w:r>
      <w:r>
        <w:rPr>
          <w:rFonts w:hint="eastAsia" w:ascii="仿宋" w:hAnsi="仿宋" w:eastAsia="仿宋" w:cs="仿宋_GB2312"/>
          <w:sz w:val="32"/>
          <w:szCs w:val="32"/>
        </w:rPr>
        <w:t>。</w:t>
      </w:r>
    </w:p>
    <w:p>
      <w:pPr>
        <w:tabs>
          <w:tab w:val="left" w:pos="4508"/>
        </w:tabs>
        <w:spacing w:line="640" w:lineRule="exact"/>
        <w:ind w:firstLine="640" w:firstLineChars="200"/>
        <w:rPr>
          <w:rFonts w:hint="eastAsia" w:ascii="仿宋" w:hAnsi="仿宋" w:eastAsia="仿宋" w:cs="仿宋_GB2312"/>
          <w:sz w:val="32"/>
          <w:szCs w:val="32"/>
        </w:rPr>
      </w:pPr>
      <w:r>
        <w:rPr>
          <w:rFonts w:hint="eastAsia" w:ascii="仿宋" w:hAnsi="仿宋" w:eastAsia="仿宋" w:cs="楷体_GB2312"/>
          <w:b w:val="0"/>
          <w:bCs w:val="0"/>
          <w:sz w:val="32"/>
          <w:szCs w:val="32"/>
          <w:lang w:val="en-US" w:eastAsia="zh-CN"/>
        </w:rPr>
        <w:t>8</w:t>
      </w:r>
      <w:r>
        <w:rPr>
          <w:rFonts w:hint="eastAsia" w:ascii="仿宋" w:hAnsi="仿宋" w:eastAsia="仿宋" w:cs="楷体_GB2312"/>
          <w:b w:val="0"/>
          <w:bCs w:val="0"/>
          <w:sz w:val="32"/>
          <w:szCs w:val="32"/>
          <w:lang w:eastAsia="zh-CN"/>
        </w:rPr>
        <w:t>、</w:t>
      </w:r>
      <w:r>
        <w:rPr>
          <w:rFonts w:hint="eastAsia" w:ascii="仿宋" w:hAnsi="仿宋" w:eastAsia="仿宋" w:cs="楷体_GB2312"/>
          <w:b w:val="0"/>
          <w:bCs w:val="0"/>
          <w:sz w:val="32"/>
          <w:szCs w:val="32"/>
        </w:rPr>
        <w:t>深入开展林业行政执法工作。</w:t>
      </w:r>
      <w:r>
        <w:rPr>
          <w:rFonts w:hint="eastAsia" w:ascii="仿宋" w:hAnsi="仿宋" w:eastAsia="仿宋" w:cs="仿宋"/>
          <w:sz w:val="32"/>
          <w:szCs w:val="32"/>
        </w:rPr>
        <w:t>加大对破坏森林资源违法行为的打击力度，夯实森林资源管理基础，全面加强森林资源保护管理工作，开展森林督查和森林资源管理“一张图”年度更新工作。</w:t>
      </w:r>
      <w:r>
        <w:rPr>
          <w:rFonts w:hint="eastAsia" w:ascii="仿宋" w:hAnsi="仿宋" w:eastAsia="仿宋" w:cs="仿宋_GB2312"/>
          <w:sz w:val="32"/>
          <w:szCs w:val="32"/>
        </w:rPr>
        <w:t>重点打击非法侵占林地行为（非法采矿、采石），未批先占林地案件，侵占变更退耕还林地非法行为，盗伐、滥伐林木及古树、大树的团伙犯罪，非法收购、经营、运输木材、野生动物及其制品等案件。</w:t>
      </w:r>
    </w:p>
    <w:p>
      <w:pPr>
        <w:widowControl/>
        <w:ind w:firstLine="643" w:firstLineChars="200"/>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rPr>
        <w:t>（五）202</w:t>
      </w:r>
      <w:r>
        <w:rPr>
          <w:rFonts w:hint="eastAsia" w:ascii="仿宋" w:hAnsi="仿宋" w:eastAsia="仿宋" w:cs="仿宋"/>
          <w:b/>
          <w:bCs/>
          <w:color w:val="auto"/>
          <w:sz w:val="32"/>
          <w:szCs w:val="32"/>
          <w:lang w:val="en-US" w:eastAsia="zh-CN"/>
        </w:rPr>
        <w:t>1</w:t>
      </w:r>
      <w:r>
        <w:rPr>
          <w:rFonts w:hint="eastAsia" w:ascii="仿宋" w:hAnsi="仿宋" w:eastAsia="仿宋" w:cs="仿宋"/>
          <w:b/>
          <w:bCs/>
          <w:color w:val="auto"/>
          <w:sz w:val="32"/>
          <w:szCs w:val="32"/>
        </w:rPr>
        <w:t>年度预算编制与批复情况</w:t>
      </w:r>
      <w:r>
        <w:rPr>
          <w:rFonts w:hint="eastAsia" w:ascii="仿宋" w:hAnsi="仿宋" w:eastAsia="仿宋" w:cs="仿宋"/>
          <w:b/>
          <w:bCs/>
          <w:color w:val="auto"/>
          <w:sz w:val="32"/>
          <w:szCs w:val="32"/>
          <w:lang w:eastAsia="zh-CN"/>
        </w:rPr>
        <w:t>：</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我单位</w:t>
      </w:r>
      <w:r>
        <w:rPr>
          <w:rFonts w:hint="eastAsia" w:ascii="仿宋" w:hAnsi="仿宋" w:eastAsia="仿宋" w:cs="仿宋"/>
          <w:sz w:val="32"/>
          <w:szCs w:val="32"/>
        </w:rPr>
        <w:t>收入</w:t>
      </w:r>
      <w:r>
        <w:rPr>
          <w:rFonts w:hint="eastAsia" w:ascii="仿宋" w:hAnsi="仿宋" w:eastAsia="仿宋" w:cs="仿宋"/>
          <w:sz w:val="32"/>
          <w:szCs w:val="32"/>
          <w:lang w:val="en-US" w:eastAsia="zh-CN"/>
        </w:rPr>
        <w:t>649.80</w:t>
      </w:r>
      <w:r>
        <w:rPr>
          <w:rFonts w:hint="eastAsia" w:ascii="仿宋" w:hAnsi="仿宋" w:eastAsia="仿宋" w:cs="仿宋"/>
          <w:sz w:val="32"/>
          <w:szCs w:val="32"/>
        </w:rPr>
        <w:t>万元。其中：公共预算支出</w:t>
      </w:r>
      <w:bookmarkStart w:id="0" w:name="_GoBack"/>
      <w:bookmarkEnd w:id="0"/>
      <w:r>
        <w:rPr>
          <w:rFonts w:hint="eastAsia" w:ascii="仿宋" w:hAnsi="仿宋" w:eastAsia="仿宋" w:cs="仿宋"/>
          <w:sz w:val="32"/>
          <w:szCs w:val="32"/>
          <w:lang w:val="en-US" w:eastAsia="zh-CN"/>
        </w:rPr>
        <w:t>619.85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573.8</w:t>
      </w:r>
      <w:r>
        <w:rPr>
          <w:rFonts w:hint="eastAsia" w:ascii="仿宋" w:hAnsi="仿宋" w:eastAsia="仿宋" w:cs="仿宋"/>
          <w:sz w:val="32"/>
          <w:szCs w:val="32"/>
        </w:rPr>
        <w:t>万元，用于人员及公用经费支出。项目支出</w:t>
      </w:r>
      <w:r>
        <w:rPr>
          <w:rFonts w:hint="eastAsia" w:ascii="仿宋" w:hAnsi="仿宋" w:eastAsia="仿宋" w:cs="仿宋"/>
          <w:sz w:val="32"/>
          <w:szCs w:val="32"/>
          <w:lang w:val="en-US" w:eastAsia="zh-CN"/>
        </w:rPr>
        <w:t>46.05</w:t>
      </w:r>
      <w:r>
        <w:rPr>
          <w:rFonts w:hint="eastAsia" w:ascii="仿宋" w:hAnsi="仿宋" w:eastAsia="仿宋" w:cs="仿宋"/>
          <w:sz w:val="32"/>
          <w:szCs w:val="32"/>
        </w:rPr>
        <w:t>元，主要用于专项工作正常运转所需支出。政府性基金预算支出</w:t>
      </w:r>
      <w:r>
        <w:rPr>
          <w:rFonts w:hint="eastAsia" w:ascii="仿宋" w:hAnsi="仿宋" w:eastAsia="仿宋" w:cs="仿宋"/>
          <w:sz w:val="32"/>
          <w:szCs w:val="32"/>
          <w:lang w:val="en-US" w:eastAsia="zh-CN"/>
        </w:rPr>
        <w:t>29.95</w:t>
      </w:r>
      <w:r>
        <w:rPr>
          <w:rFonts w:hint="eastAsia" w:ascii="仿宋" w:hAnsi="仿宋" w:eastAsia="仿宋" w:cs="仿宋"/>
          <w:sz w:val="32"/>
          <w:szCs w:val="32"/>
        </w:rPr>
        <w:t>万元，主要用于</w:t>
      </w:r>
      <w:r>
        <w:rPr>
          <w:rFonts w:hint="eastAsia" w:ascii="仿宋" w:hAnsi="仿宋" w:eastAsia="仿宋" w:cs="仿宋"/>
          <w:sz w:val="32"/>
          <w:szCs w:val="32"/>
          <w:lang w:val="en-US" w:eastAsia="zh-CN"/>
        </w:rPr>
        <w:t>2021年村庄绿化提升，苗木采购项目</w:t>
      </w:r>
      <w:r>
        <w:rPr>
          <w:rFonts w:hint="eastAsia" w:ascii="仿宋" w:hAnsi="仿宋" w:eastAsia="仿宋" w:cs="仿宋"/>
          <w:sz w:val="32"/>
          <w:szCs w:val="32"/>
        </w:rPr>
        <w:t>费用支出。</w:t>
      </w:r>
    </w:p>
    <w:p>
      <w:pPr>
        <w:widowControl/>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（六）202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年财务收支</w:t>
      </w:r>
      <w:r>
        <w:rPr>
          <w:rFonts w:hint="eastAsia" w:ascii="仿宋" w:hAnsi="仿宋" w:eastAsia="仿宋" w:cs="仿宋"/>
          <w:b/>
          <w:bCs/>
          <w:sz w:val="32"/>
          <w:szCs w:val="32"/>
          <w:lang w:eastAsia="zh-CN"/>
        </w:rPr>
        <w:t>情况：</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1.202</w:t>
      </w:r>
      <w:r>
        <w:rPr>
          <w:rFonts w:hint="eastAsia" w:ascii="仿宋" w:hAnsi="仿宋" w:eastAsia="仿宋" w:cs="仿宋"/>
          <w:sz w:val="32"/>
          <w:szCs w:val="32"/>
          <w:lang w:val="en-US" w:eastAsia="zh-CN"/>
        </w:rPr>
        <w:t>1</w:t>
      </w:r>
      <w:r>
        <w:rPr>
          <w:rFonts w:hint="eastAsia" w:ascii="仿宋" w:hAnsi="仿宋" w:eastAsia="仿宋" w:cs="仿宋"/>
          <w:sz w:val="32"/>
          <w:szCs w:val="32"/>
        </w:rPr>
        <w:t>年我单位收入</w:t>
      </w:r>
      <w:r>
        <w:rPr>
          <w:rFonts w:hint="eastAsia" w:ascii="仿宋" w:hAnsi="仿宋" w:eastAsia="仿宋" w:cs="仿宋"/>
          <w:sz w:val="32"/>
          <w:szCs w:val="32"/>
          <w:lang w:val="en-US" w:eastAsia="zh-CN"/>
        </w:rPr>
        <w:t>717.76</w:t>
      </w:r>
      <w:r>
        <w:rPr>
          <w:rFonts w:hint="eastAsia" w:ascii="仿宋" w:hAnsi="仿宋" w:eastAsia="仿宋" w:cs="仿宋"/>
          <w:sz w:val="32"/>
          <w:szCs w:val="32"/>
        </w:rPr>
        <w:t>万元，其中：公共预算财政拨款收入</w:t>
      </w:r>
      <w:r>
        <w:rPr>
          <w:rFonts w:hint="eastAsia" w:ascii="仿宋" w:hAnsi="仿宋" w:eastAsia="仿宋" w:cs="仿宋"/>
          <w:sz w:val="32"/>
          <w:szCs w:val="32"/>
          <w:lang w:val="en-US" w:eastAsia="zh-CN"/>
        </w:rPr>
        <w:t>688.41</w:t>
      </w:r>
      <w:r>
        <w:rPr>
          <w:rFonts w:hint="eastAsia" w:ascii="仿宋" w:hAnsi="仿宋" w:eastAsia="仿宋" w:cs="仿宋"/>
          <w:sz w:val="32"/>
          <w:szCs w:val="32"/>
        </w:rPr>
        <w:t>万元，同比上年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3000.54</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81.34</w:t>
      </w:r>
      <w:r>
        <w:rPr>
          <w:rFonts w:hint="eastAsia" w:ascii="仿宋" w:hAnsi="仿宋" w:eastAsia="仿宋" w:cs="仿宋"/>
          <w:sz w:val="32"/>
          <w:szCs w:val="32"/>
        </w:rPr>
        <w:t>%，公共预算财政拨款收入比上年</w:t>
      </w:r>
      <w:r>
        <w:rPr>
          <w:rFonts w:hint="eastAsia" w:ascii="仿宋" w:hAnsi="仿宋" w:eastAsia="仿宋" w:cs="仿宋"/>
          <w:sz w:val="32"/>
          <w:szCs w:val="32"/>
          <w:lang w:eastAsia="zh-CN"/>
        </w:rPr>
        <w:t>下降</w:t>
      </w:r>
      <w:r>
        <w:rPr>
          <w:rFonts w:hint="eastAsia" w:ascii="仿宋" w:hAnsi="仿宋" w:eastAsia="仿宋" w:cs="仿宋"/>
          <w:sz w:val="32"/>
          <w:szCs w:val="32"/>
        </w:rPr>
        <w:t>的原因是</w:t>
      </w:r>
      <w:r>
        <w:rPr>
          <w:rFonts w:hint="eastAsia" w:ascii="仿宋" w:hAnsi="仿宋" w:eastAsia="仿宋" w:cs="仿宋"/>
          <w:sz w:val="32"/>
          <w:szCs w:val="32"/>
          <w:lang w:eastAsia="zh-CN"/>
        </w:rPr>
        <w:t>省市县安排的项目减少。</w:t>
      </w:r>
      <w:r>
        <w:rPr>
          <w:rFonts w:hint="eastAsia" w:ascii="仿宋" w:hAnsi="仿宋" w:eastAsia="仿宋" w:cs="仿宋"/>
          <w:sz w:val="32"/>
          <w:szCs w:val="32"/>
        </w:rPr>
        <w:t>政府性基金预算财政拨款收入</w:t>
      </w:r>
      <w:r>
        <w:rPr>
          <w:rFonts w:hint="eastAsia" w:ascii="仿宋" w:hAnsi="仿宋" w:eastAsia="仿宋" w:cs="仿宋"/>
          <w:sz w:val="32"/>
          <w:szCs w:val="32"/>
          <w:lang w:val="en-US" w:eastAsia="zh-CN"/>
        </w:rPr>
        <w:t>29.351</w:t>
      </w:r>
      <w:r>
        <w:rPr>
          <w:rFonts w:hint="eastAsia" w:ascii="仿宋" w:hAnsi="仿宋" w:eastAsia="仿宋" w:cs="仿宋"/>
          <w:sz w:val="32"/>
          <w:szCs w:val="32"/>
        </w:rPr>
        <w:t>万元，同比上年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607.269</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95.39</w:t>
      </w:r>
      <w:r>
        <w:rPr>
          <w:rFonts w:hint="eastAsia" w:ascii="仿宋" w:hAnsi="仿宋" w:eastAsia="仿宋" w:cs="仿宋"/>
          <w:sz w:val="32"/>
          <w:szCs w:val="32"/>
        </w:rPr>
        <w:t>%，政府性基金预算财政拨款收入比上年</w:t>
      </w:r>
      <w:r>
        <w:rPr>
          <w:rFonts w:hint="eastAsia" w:ascii="仿宋" w:hAnsi="仿宋" w:eastAsia="仿宋" w:cs="仿宋"/>
          <w:sz w:val="32"/>
          <w:szCs w:val="32"/>
          <w:lang w:eastAsia="zh-CN"/>
        </w:rPr>
        <w:t>减少</w:t>
      </w:r>
      <w:r>
        <w:rPr>
          <w:rFonts w:hint="eastAsia" w:ascii="仿宋" w:hAnsi="仿宋" w:eastAsia="仿宋" w:cs="仿宋"/>
          <w:sz w:val="32"/>
          <w:szCs w:val="32"/>
        </w:rPr>
        <w:t>的原因是202</w:t>
      </w:r>
      <w:r>
        <w:rPr>
          <w:rFonts w:hint="eastAsia" w:ascii="仿宋" w:hAnsi="仿宋" w:eastAsia="仿宋" w:cs="仿宋"/>
          <w:sz w:val="32"/>
          <w:szCs w:val="32"/>
          <w:lang w:val="en-US" w:eastAsia="zh-CN"/>
        </w:rPr>
        <w:t>1</w:t>
      </w:r>
      <w:r>
        <w:rPr>
          <w:rFonts w:hint="eastAsia" w:ascii="仿宋" w:hAnsi="仿宋" w:eastAsia="仿宋" w:cs="仿宋"/>
          <w:sz w:val="32"/>
          <w:szCs w:val="32"/>
        </w:rPr>
        <w:t>年县安排</w:t>
      </w:r>
      <w:r>
        <w:rPr>
          <w:rFonts w:hint="eastAsia" w:ascii="仿宋" w:hAnsi="仿宋" w:eastAsia="仿宋" w:cs="仿宋"/>
          <w:sz w:val="32"/>
          <w:szCs w:val="32"/>
          <w:lang w:val="en-US" w:eastAsia="zh-CN"/>
        </w:rPr>
        <w:t>2021年苗木采购等</w:t>
      </w:r>
      <w:r>
        <w:rPr>
          <w:rFonts w:hint="eastAsia" w:ascii="仿宋" w:hAnsi="仿宋" w:eastAsia="仿宋" w:cs="仿宋"/>
          <w:sz w:val="32"/>
          <w:szCs w:val="32"/>
        </w:rPr>
        <w:t>项目政府性基金投资</w:t>
      </w:r>
      <w:r>
        <w:rPr>
          <w:rFonts w:hint="eastAsia" w:ascii="仿宋" w:hAnsi="仿宋" w:eastAsia="仿宋" w:cs="仿宋"/>
          <w:sz w:val="32"/>
          <w:szCs w:val="32"/>
          <w:lang w:eastAsia="zh-CN"/>
        </w:rPr>
        <w:t>减少</w:t>
      </w:r>
      <w:r>
        <w:rPr>
          <w:rFonts w:hint="eastAsia" w:ascii="仿宋" w:hAnsi="仿宋" w:eastAsia="仿宋" w:cs="仿宋"/>
          <w:sz w:val="32"/>
          <w:szCs w:val="32"/>
        </w:rPr>
        <w:t>。</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2. 202</w:t>
      </w:r>
      <w:r>
        <w:rPr>
          <w:rFonts w:hint="eastAsia" w:ascii="仿宋" w:hAnsi="仿宋" w:eastAsia="仿宋" w:cs="仿宋"/>
          <w:sz w:val="32"/>
          <w:szCs w:val="32"/>
          <w:lang w:val="en-US" w:eastAsia="zh-CN"/>
        </w:rPr>
        <w:t>1</w:t>
      </w:r>
      <w:r>
        <w:rPr>
          <w:rFonts w:hint="eastAsia" w:ascii="仿宋" w:hAnsi="仿宋" w:eastAsia="仿宋" w:cs="仿宋"/>
          <w:sz w:val="32"/>
          <w:szCs w:val="32"/>
        </w:rPr>
        <w:t>年我单位支出</w:t>
      </w:r>
      <w:r>
        <w:rPr>
          <w:rFonts w:hint="eastAsia" w:ascii="仿宋" w:hAnsi="仿宋" w:eastAsia="仿宋" w:cs="仿宋"/>
          <w:sz w:val="32"/>
          <w:szCs w:val="32"/>
          <w:lang w:val="en-US" w:eastAsia="zh-CN"/>
        </w:rPr>
        <w:t>856.62</w:t>
      </w:r>
      <w:r>
        <w:rPr>
          <w:rFonts w:hint="eastAsia" w:ascii="仿宋" w:hAnsi="仿宋" w:eastAsia="仿宋" w:cs="仿宋"/>
          <w:sz w:val="32"/>
          <w:szCs w:val="32"/>
        </w:rPr>
        <w:t>万元，其中：公共预算财政拨款支出</w:t>
      </w:r>
      <w:r>
        <w:rPr>
          <w:rFonts w:hint="eastAsia" w:ascii="仿宋" w:hAnsi="仿宋" w:eastAsia="仿宋" w:cs="仿宋"/>
          <w:sz w:val="32"/>
          <w:szCs w:val="32"/>
          <w:lang w:val="en-US" w:eastAsia="zh-CN"/>
        </w:rPr>
        <w:t>789.64</w:t>
      </w:r>
      <w:r>
        <w:rPr>
          <w:rFonts w:hint="eastAsia" w:ascii="仿宋" w:hAnsi="仿宋" w:eastAsia="仿宋" w:cs="仿宋"/>
          <w:sz w:val="32"/>
          <w:szCs w:val="32"/>
        </w:rPr>
        <w:t>万元，同比上年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2777.38</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77.86</w:t>
      </w:r>
      <w:r>
        <w:rPr>
          <w:rFonts w:hint="eastAsia" w:ascii="仿宋" w:hAnsi="仿宋" w:eastAsia="仿宋" w:cs="仿宋"/>
          <w:sz w:val="32"/>
          <w:szCs w:val="32"/>
        </w:rPr>
        <w:t>%，公共预算财政拨款支出比上年增加的原因是202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eastAsia="zh-CN"/>
        </w:rPr>
        <w:t>省市县安排的项目减少</w:t>
      </w:r>
      <w:r>
        <w:rPr>
          <w:rFonts w:hint="eastAsia" w:ascii="仿宋" w:hAnsi="仿宋" w:eastAsia="仿宋" w:cs="仿宋"/>
          <w:sz w:val="32"/>
          <w:szCs w:val="32"/>
        </w:rPr>
        <w:t>。政府性基金预算财政拨款支出</w:t>
      </w:r>
      <w:r>
        <w:rPr>
          <w:rFonts w:hint="eastAsia" w:ascii="仿宋" w:hAnsi="仿宋" w:eastAsia="仿宋" w:cs="仿宋"/>
          <w:sz w:val="32"/>
          <w:szCs w:val="32"/>
          <w:lang w:val="en-US" w:eastAsia="zh-CN"/>
        </w:rPr>
        <w:t>66.98</w:t>
      </w:r>
      <w:r>
        <w:rPr>
          <w:rFonts w:hint="eastAsia" w:ascii="仿宋" w:hAnsi="仿宋" w:eastAsia="仿宋" w:cs="仿宋"/>
          <w:sz w:val="32"/>
          <w:szCs w:val="32"/>
        </w:rPr>
        <w:t>万元，同比上年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532.01</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88.82</w:t>
      </w:r>
      <w:r>
        <w:rPr>
          <w:rFonts w:hint="eastAsia" w:ascii="仿宋" w:hAnsi="仿宋" w:eastAsia="仿宋" w:cs="仿宋"/>
          <w:sz w:val="32"/>
          <w:szCs w:val="32"/>
        </w:rPr>
        <w:t>%，政府性基金预算财政拨款支出比上年增加的原因是本年政府性基金预算</w:t>
      </w:r>
      <w:r>
        <w:rPr>
          <w:rFonts w:hint="eastAsia" w:ascii="仿宋" w:hAnsi="仿宋" w:eastAsia="仿宋" w:cs="仿宋"/>
          <w:sz w:val="32"/>
          <w:szCs w:val="32"/>
          <w:lang w:eastAsia="zh-CN"/>
        </w:rPr>
        <w:t>安排</w:t>
      </w:r>
      <w:r>
        <w:rPr>
          <w:rFonts w:hint="eastAsia" w:ascii="仿宋" w:hAnsi="仿宋" w:eastAsia="仿宋" w:cs="仿宋"/>
          <w:sz w:val="32"/>
          <w:szCs w:val="32"/>
        </w:rPr>
        <w:t>项目</w:t>
      </w:r>
      <w:r>
        <w:rPr>
          <w:rFonts w:hint="eastAsia" w:ascii="仿宋" w:hAnsi="仿宋" w:eastAsia="仿宋" w:cs="仿宋"/>
          <w:sz w:val="32"/>
          <w:szCs w:val="32"/>
          <w:lang w:eastAsia="zh-CN"/>
        </w:rPr>
        <w:t>减少</w:t>
      </w:r>
      <w:r>
        <w:rPr>
          <w:rFonts w:hint="eastAsia" w:ascii="仿宋" w:hAnsi="仿宋" w:eastAsia="仿宋" w:cs="仿宋"/>
          <w:sz w:val="32"/>
          <w:szCs w:val="32"/>
        </w:rPr>
        <w:t>。</w:t>
      </w:r>
      <w:r>
        <w:rPr>
          <w:rFonts w:hint="eastAsia" w:ascii="仿宋" w:hAnsi="仿宋" w:eastAsia="仿宋" w:cs="仿宋"/>
          <w:sz w:val="32"/>
          <w:szCs w:val="32"/>
          <w:lang w:eastAsia="zh-CN"/>
        </w:rPr>
        <w:t>按</w:t>
      </w:r>
      <w:r>
        <w:rPr>
          <w:rFonts w:hint="eastAsia" w:ascii="仿宋" w:hAnsi="仿宋" w:eastAsia="仿宋" w:cs="仿宋"/>
          <w:sz w:val="32"/>
          <w:szCs w:val="32"/>
        </w:rPr>
        <w:t>具体支出明细如下：</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基本支出</w:t>
      </w:r>
      <w:r>
        <w:rPr>
          <w:rFonts w:hint="eastAsia" w:ascii="仿宋" w:hAnsi="仿宋" w:eastAsia="仿宋" w:cs="仿宋"/>
          <w:sz w:val="32"/>
          <w:szCs w:val="32"/>
          <w:lang w:val="en-US" w:eastAsia="zh-CN"/>
        </w:rPr>
        <w:t>522.26</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470.77</w:t>
      </w:r>
      <w:r>
        <w:rPr>
          <w:rFonts w:hint="eastAsia" w:ascii="仿宋" w:hAnsi="仿宋" w:eastAsia="仿宋" w:cs="仿宋"/>
          <w:sz w:val="32"/>
          <w:szCs w:val="32"/>
        </w:rPr>
        <w:t>万元，同比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8.45</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1.76</w:t>
      </w:r>
      <w:r>
        <w:rPr>
          <w:rFonts w:hint="eastAsia" w:ascii="仿宋" w:hAnsi="仿宋" w:eastAsia="仿宋" w:cs="仿宋"/>
          <w:sz w:val="32"/>
          <w:szCs w:val="32"/>
        </w:rPr>
        <w:t>%；商品和服务支出</w:t>
      </w:r>
      <w:r>
        <w:rPr>
          <w:rFonts w:hint="eastAsia" w:ascii="仿宋" w:hAnsi="仿宋" w:eastAsia="仿宋" w:cs="仿宋"/>
          <w:sz w:val="32"/>
          <w:szCs w:val="32"/>
          <w:lang w:val="en-US" w:eastAsia="zh-CN"/>
        </w:rPr>
        <w:t>36.24</w:t>
      </w:r>
      <w:r>
        <w:rPr>
          <w:rFonts w:hint="eastAsia" w:ascii="仿宋" w:hAnsi="仿宋" w:eastAsia="仿宋" w:cs="仿宋"/>
          <w:sz w:val="32"/>
          <w:szCs w:val="32"/>
        </w:rPr>
        <w:t>万元，同比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12.75</w:t>
      </w:r>
      <w:r>
        <w:rPr>
          <w:rFonts w:hint="eastAsia" w:ascii="仿宋" w:hAnsi="仿宋" w:eastAsia="仿宋" w:cs="仿宋"/>
          <w:sz w:val="32"/>
          <w:szCs w:val="32"/>
        </w:rPr>
        <w:t>万元，同比</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54.28</w:t>
      </w:r>
      <w:r>
        <w:rPr>
          <w:rFonts w:hint="eastAsia" w:ascii="仿宋" w:hAnsi="仿宋" w:eastAsia="仿宋" w:cs="仿宋"/>
          <w:sz w:val="32"/>
          <w:szCs w:val="32"/>
        </w:rPr>
        <w:t>%</w:t>
      </w:r>
      <w:r>
        <w:rPr>
          <w:rFonts w:hint="eastAsia" w:ascii="仿宋" w:hAnsi="仿宋" w:eastAsia="仿宋" w:cs="仿宋"/>
          <w:sz w:val="32"/>
          <w:szCs w:val="32"/>
          <w:lang w:eastAsia="zh-CN"/>
        </w:rPr>
        <w:t>（人员增加和工作需要支出增加）</w:t>
      </w:r>
      <w:r>
        <w:rPr>
          <w:rFonts w:hint="eastAsia" w:ascii="仿宋" w:hAnsi="仿宋" w:eastAsia="仿宋" w:cs="仿宋"/>
          <w:sz w:val="32"/>
          <w:szCs w:val="32"/>
        </w:rPr>
        <w:t>;个人家庭的补助</w:t>
      </w:r>
      <w:r>
        <w:rPr>
          <w:rFonts w:hint="eastAsia" w:ascii="仿宋" w:hAnsi="仿宋" w:eastAsia="仿宋" w:cs="仿宋"/>
          <w:sz w:val="32"/>
          <w:szCs w:val="32"/>
          <w:lang w:val="en-US" w:eastAsia="zh-CN"/>
        </w:rPr>
        <w:t>15.26</w:t>
      </w:r>
      <w:r>
        <w:rPr>
          <w:rFonts w:hint="eastAsia" w:ascii="仿宋" w:hAnsi="仿宋" w:eastAsia="仿宋" w:cs="仿宋"/>
          <w:sz w:val="32"/>
          <w:szCs w:val="32"/>
        </w:rPr>
        <w:t>万元，同比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11.98</w:t>
      </w:r>
      <w:r>
        <w:rPr>
          <w:rFonts w:hint="eastAsia" w:ascii="仿宋" w:hAnsi="仿宋" w:eastAsia="仿宋" w:cs="仿宋"/>
          <w:sz w:val="32"/>
          <w:szCs w:val="32"/>
        </w:rPr>
        <w:t>万元，同比</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365.24</w:t>
      </w:r>
      <w:r>
        <w:rPr>
          <w:rFonts w:hint="eastAsia" w:ascii="仿宋" w:hAnsi="仿宋" w:eastAsia="仿宋" w:cs="仿宋"/>
          <w:sz w:val="32"/>
          <w:szCs w:val="32"/>
        </w:rPr>
        <w:t>%</w:t>
      </w:r>
      <w:r>
        <w:rPr>
          <w:rFonts w:hint="eastAsia" w:ascii="仿宋" w:hAnsi="仿宋" w:eastAsia="仿宋" w:cs="仿宋"/>
          <w:sz w:val="32"/>
          <w:szCs w:val="32"/>
          <w:lang w:eastAsia="zh-CN"/>
        </w:rPr>
        <w:t>（按相关规定，退休人员的采暖补贴在本单位支出）</w:t>
      </w:r>
      <w:r>
        <w:rPr>
          <w:rFonts w:hint="eastAsia" w:ascii="仿宋" w:hAnsi="仿宋" w:eastAsia="仿宋" w:cs="仿宋"/>
          <w:sz w:val="32"/>
          <w:szCs w:val="32"/>
        </w:rPr>
        <w:t xml:space="preserve">。     </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项目支出</w:t>
      </w:r>
      <w:r>
        <w:rPr>
          <w:rFonts w:hint="eastAsia" w:ascii="仿宋" w:hAnsi="仿宋" w:eastAsia="仿宋" w:cs="仿宋"/>
          <w:sz w:val="32"/>
          <w:szCs w:val="32"/>
          <w:lang w:val="en-US" w:eastAsia="zh-CN"/>
        </w:rPr>
        <w:t>334.36</w:t>
      </w:r>
      <w:r>
        <w:rPr>
          <w:rFonts w:hint="eastAsia" w:ascii="仿宋" w:hAnsi="仿宋" w:eastAsia="仿宋" w:cs="仿宋"/>
          <w:sz w:val="32"/>
          <w:szCs w:val="32"/>
        </w:rPr>
        <w:t>万元，同比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3325.67</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90.86</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万元，同比</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3.69</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100</w:t>
      </w:r>
      <w:r>
        <w:rPr>
          <w:rFonts w:hint="eastAsia" w:ascii="仿宋" w:hAnsi="仿宋" w:eastAsia="仿宋" w:cs="仿宋"/>
          <w:sz w:val="32"/>
          <w:szCs w:val="32"/>
        </w:rPr>
        <w:t>%;商品和服务支出</w:t>
      </w:r>
      <w:r>
        <w:rPr>
          <w:rFonts w:hint="eastAsia" w:ascii="仿宋" w:hAnsi="仿宋" w:eastAsia="仿宋" w:cs="仿宋"/>
          <w:sz w:val="32"/>
          <w:szCs w:val="32"/>
          <w:lang w:val="en-US" w:eastAsia="zh-CN"/>
        </w:rPr>
        <w:t>98.1</w:t>
      </w:r>
      <w:r>
        <w:rPr>
          <w:rFonts w:hint="eastAsia" w:ascii="仿宋" w:hAnsi="仿宋" w:eastAsia="仿宋" w:cs="仿宋"/>
          <w:sz w:val="32"/>
          <w:szCs w:val="32"/>
        </w:rPr>
        <w:t>万元，同比上年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37.42</w:t>
      </w:r>
      <w:r>
        <w:rPr>
          <w:rFonts w:hint="eastAsia" w:ascii="仿宋" w:hAnsi="仿宋" w:eastAsia="仿宋" w:cs="仿宋"/>
          <w:sz w:val="32"/>
          <w:szCs w:val="32"/>
        </w:rPr>
        <w:t>万元，同比</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61.67</w:t>
      </w:r>
      <w:r>
        <w:rPr>
          <w:rFonts w:hint="eastAsia" w:ascii="仿宋" w:hAnsi="仿宋" w:eastAsia="仿宋" w:cs="仿宋"/>
          <w:sz w:val="32"/>
          <w:szCs w:val="32"/>
        </w:rPr>
        <w:t>%;对个人和家庭的补助</w:t>
      </w:r>
      <w:r>
        <w:rPr>
          <w:rFonts w:hint="eastAsia" w:ascii="仿宋" w:hAnsi="仿宋" w:eastAsia="仿宋" w:cs="仿宋"/>
          <w:sz w:val="32"/>
          <w:szCs w:val="32"/>
          <w:lang w:val="en-US" w:eastAsia="zh-CN"/>
        </w:rPr>
        <w:t>55.01</w:t>
      </w:r>
      <w:r>
        <w:rPr>
          <w:rFonts w:hint="eastAsia" w:ascii="仿宋" w:hAnsi="仿宋" w:eastAsia="仿宋" w:cs="仿宋"/>
          <w:sz w:val="32"/>
          <w:szCs w:val="32"/>
        </w:rPr>
        <w:t>万元，同比上年</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2717.54</w:t>
      </w:r>
      <w:r>
        <w:rPr>
          <w:rFonts w:hint="eastAsia" w:ascii="仿宋" w:hAnsi="仿宋" w:eastAsia="仿宋" w:cs="仿宋"/>
          <w:sz w:val="32"/>
          <w:szCs w:val="32"/>
        </w:rPr>
        <w:t>万元，同比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98.02</w:t>
      </w:r>
      <w:r>
        <w:rPr>
          <w:rFonts w:hint="eastAsia" w:ascii="仿宋" w:hAnsi="仿宋" w:eastAsia="仿宋" w:cs="仿宋"/>
          <w:sz w:val="32"/>
          <w:szCs w:val="32"/>
        </w:rPr>
        <w:t>%;资本性支出</w:t>
      </w:r>
      <w:r>
        <w:rPr>
          <w:rFonts w:hint="eastAsia" w:ascii="仿宋" w:hAnsi="仿宋" w:eastAsia="仿宋" w:cs="仿宋"/>
          <w:sz w:val="32"/>
          <w:szCs w:val="32"/>
          <w:lang w:val="en-US" w:eastAsia="zh-CN"/>
        </w:rPr>
        <w:t>177.97</w:t>
      </w:r>
      <w:r>
        <w:rPr>
          <w:rFonts w:hint="eastAsia" w:ascii="仿宋" w:hAnsi="仿宋" w:eastAsia="仿宋" w:cs="仿宋"/>
          <w:sz w:val="32"/>
          <w:szCs w:val="32"/>
        </w:rPr>
        <w:t>万元，减少</w:t>
      </w:r>
      <w:r>
        <w:rPr>
          <w:rFonts w:hint="eastAsia" w:ascii="仿宋" w:hAnsi="仿宋" w:eastAsia="仿宋" w:cs="仿宋"/>
          <w:sz w:val="32"/>
          <w:szCs w:val="32"/>
          <w:lang w:val="en-US" w:eastAsia="zh-CN"/>
        </w:rPr>
        <w:t>46.14</w:t>
      </w:r>
      <w:r>
        <w:rPr>
          <w:rFonts w:hint="eastAsia" w:ascii="仿宋" w:hAnsi="仿宋" w:eastAsia="仿宋" w:cs="仿宋"/>
          <w:sz w:val="32"/>
          <w:szCs w:val="32"/>
        </w:rPr>
        <w:t>万元，同比下降</w:t>
      </w:r>
      <w:r>
        <w:rPr>
          <w:rFonts w:hint="eastAsia" w:ascii="仿宋" w:hAnsi="仿宋" w:eastAsia="仿宋" w:cs="仿宋"/>
          <w:sz w:val="32"/>
          <w:szCs w:val="32"/>
          <w:lang w:val="en-US" w:eastAsia="zh-CN"/>
        </w:rPr>
        <w:t>20.59</w:t>
      </w:r>
      <w:r>
        <w:rPr>
          <w:rFonts w:hint="eastAsia" w:ascii="仿宋" w:hAnsi="仿宋" w:eastAsia="仿宋" w:cs="仿宋"/>
          <w:sz w:val="32"/>
          <w:szCs w:val="32"/>
        </w:rPr>
        <w:t>%;对个人和家庭的补助</w:t>
      </w:r>
      <w:r>
        <w:rPr>
          <w:rFonts w:hint="eastAsia" w:ascii="仿宋" w:hAnsi="仿宋" w:eastAsia="仿宋" w:cs="仿宋"/>
          <w:sz w:val="32"/>
          <w:szCs w:val="32"/>
          <w:lang w:eastAsia="zh-CN"/>
        </w:rPr>
        <w:t>减少</w:t>
      </w:r>
      <w:r>
        <w:rPr>
          <w:rFonts w:hint="eastAsia" w:ascii="仿宋" w:hAnsi="仿宋" w:eastAsia="仿宋" w:cs="仿宋"/>
          <w:sz w:val="32"/>
          <w:szCs w:val="32"/>
        </w:rPr>
        <w:t>的主要原因是202</w:t>
      </w:r>
      <w:r>
        <w:rPr>
          <w:rFonts w:hint="eastAsia" w:ascii="仿宋" w:hAnsi="仿宋" w:eastAsia="仿宋" w:cs="仿宋"/>
          <w:sz w:val="32"/>
          <w:szCs w:val="32"/>
          <w:lang w:val="en-US" w:eastAsia="zh-CN"/>
        </w:rPr>
        <w:t>1</w:t>
      </w:r>
      <w:r>
        <w:rPr>
          <w:rFonts w:hint="eastAsia" w:ascii="仿宋" w:hAnsi="仿宋" w:eastAsia="仿宋" w:cs="仿宋"/>
          <w:sz w:val="32"/>
          <w:szCs w:val="32"/>
        </w:rPr>
        <w:t>年省市县</w:t>
      </w:r>
      <w:r>
        <w:rPr>
          <w:rFonts w:hint="eastAsia" w:ascii="仿宋" w:hAnsi="仿宋" w:eastAsia="仿宋" w:cs="仿宋"/>
          <w:sz w:val="32"/>
          <w:szCs w:val="32"/>
          <w:lang w:eastAsia="zh-CN"/>
        </w:rPr>
        <w:t>安排项目减少</w:t>
      </w:r>
      <w:r>
        <w:rPr>
          <w:rFonts w:hint="eastAsia" w:ascii="仿宋" w:hAnsi="仿宋" w:eastAsia="仿宋" w:cs="仿宋"/>
          <w:sz w:val="32"/>
          <w:szCs w:val="32"/>
        </w:rPr>
        <w:t>，资本性支出下降的原因是绿化项目的支出减少。</w:t>
      </w:r>
    </w:p>
    <w:p>
      <w:pPr>
        <w:widowControl/>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（七）</w:t>
      </w:r>
      <w:r>
        <w:rPr>
          <w:rFonts w:hint="eastAsia" w:ascii="仿宋" w:hAnsi="仿宋" w:eastAsia="仿宋" w:cs="仿宋"/>
          <w:b/>
          <w:bCs/>
          <w:sz w:val="32"/>
          <w:szCs w:val="32"/>
          <w:lang w:val="en-US" w:eastAsia="zh-CN"/>
        </w:rPr>
        <w:t>2021</w:t>
      </w:r>
      <w:r>
        <w:rPr>
          <w:rFonts w:hint="eastAsia" w:ascii="仿宋" w:hAnsi="仿宋" w:eastAsia="仿宋" w:cs="仿宋"/>
          <w:b/>
          <w:bCs/>
          <w:sz w:val="32"/>
          <w:szCs w:val="32"/>
        </w:rPr>
        <w:t>年末固定资产状况</w:t>
      </w:r>
      <w:r>
        <w:rPr>
          <w:rFonts w:hint="eastAsia" w:ascii="仿宋" w:hAnsi="仿宋" w:eastAsia="仿宋" w:cs="仿宋"/>
          <w:b/>
          <w:bCs/>
          <w:sz w:val="32"/>
          <w:szCs w:val="32"/>
          <w:lang w:eastAsia="zh-CN"/>
        </w:rPr>
        <w:t>：</w:t>
      </w:r>
    </w:p>
    <w:p>
      <w:pPr>
        <w:widowControl/>
        <w:ind w:firstLine="643" w:firstLineChars="200"/>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1.固定资产价值情况：</w:t>
      </w:r>
      <w:r>
        <w:rPr>
          <w:rFonts w:hint="eastAsia" w:ascii="仿宋" w:hAnsi="仿宋" w:eastAsia="仿宋" w:cs="仿宋"/>
          <w:b w:val="0"/>
          <w:bCs w:val="0"/>
          <w:color w:val="000000" w:themeColor="text1"/>
          <w:sz w:val="32"/>
          <w:szCs w:val="32"/>
          <w:lang w:val="en-US" w:eastAsia="zh-CN"/>
          <w14:textFill>
            <w14:solidFill>
              <w14:schemeClr w14:val="tx1"/>
            </w14:solidFill>
          </w14:textFill>
        </w:rPr>
        <w:t>2021年年末，固定资产原值是191.81万元，固定资产累计折旧98.86万元，固定资产净值92.95万元。固定资产年末实有数量和面积明细是土地、房屋及构筑物面积是793平方米、通用设备125个、专用设备2个、家具用具装具及动植物257个、无形资产（调查宝及林业工作软件）5个。</w:t>
      </w:r>
    </w:p>
    <w:p>
      <w:pPr>
        <w:ind w:firstLine="645"/>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国有资产占用情况</w:t>
      </w:r>
      <w:r>
        <w:rPr>
          <w:rFonts w:hint="eastAsia" w:ascii="仿宋" w:hAnsi="仿宋" w:eastAsia="仿宋" w:cs="仿宋"/>
          <w:b/>
          <w:bCs/>
          <w:sz w:val="32"/>
          <w:szCs w:val="32"/>
          <w:lang w:eastAsia="zh-CN"/>
        </w:rPr>
        <w:t>：</w:t>
      </w:r>
      <w:r>
        <w:rPr>
          <w:rFonts w:hint="eastAsia" w:ascii="仿宋" w:hAnsi="仿宋" w:eastAsia="仿宋" w:cs="仿宋"/>
          <w:sz w:val="32"/>
          <w:szCs w:val="32"/>
        </w:rPr>
        <w:t>截止202</w:t>
      </w:r>
      <w:r>
        <w:rPr>
          <w:rFonts w:hint="eastAsia" w:ascii="仿宋" w:hAnsi="仿宋" w:eastAsia="仿宋" w:cs="仿宋"/>
          <w:sz w:val="32"/>
          <w:szCs w:val="32"/>
          <w:lang w:val="en-US" w:eastAsia="zh-CN"/>
        </w:rPr>
        <w:t>1</w:t>
      </w:r>
      <w:r>
        <w:rPr>
          <w:rFonts w:hint="eastAsia" w:ascii="仿宋" w:hAnsi="仿宋" w:eastAsia="仿宋" w:cs="仿宋"/>
          <w:sz w:val="32"/>
          <w:szCs w:val="32"/>
        </w:rPr>
        <w:t>年12月31日，</w:t>
      </w:r>
      <w:r>
        <w:rPr>
          <w:rFonts w:hint="eastAsia" w:ascii="仿宋" w:hAnsi="仿宋" w:eastAsia="仿宋" w:cs="仿宋"/>
          <w:sz w:val="32"/>
          <w:szCs w:val="32"/>
          <w:lang w:eastAsia="zh-CN"/>
        </w:rPr>
        <w:t>我</w:t>
      </w:r>
      <w:r>
        <w:rPr>
          <w:rFonts w:hint="eastAsia" w:ascii="仿宋" w:hAnsi="仿宋" w:eastAsia="仿宋" w:cs="仿宋"/>
          <w:sz w:val="32"/>
          <w:szCs w:val="32"/>
        </w:rPr>
        <w:t>单位共有车辆3辆，其中：一般执法执勤用车3辆，无其他车辆；办公用房187平方米，价值0万元；没有单价50万元（含）以上的通用设备；没有单价100万元（含）以上的专用设备。对房屋占用说明如下，办公用房187平方米，但对于办公房我单位只有使用权，没有所有权，房屋的所有权归属于县委县政府，所以对于我单位来说，办公用房187平方米，价值0万元。我单位其他业务用房（包括森林公安的业务用房和防火物资储备库）面积有793平方米，价值是92.009万元。</w:t>
      </w:r>
    </w:p>
    <w:p>
      <w:pPr>
        <w:widowControl/>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八</w:t>
      </w:r>
      <w:r>
        <w:rPr>
          <w:rFonts w:hint="eastAsia" w:ascii="仿宋" w:hAnsi="仿宋" w:eastAsia="仿宋" w:cs="仿宋"/>
          <w:b/>
          <w:bCs/>
          <w:sz w:val="32"/>
          <w:szCs w:val="32"/>
        </w:rPr>
        <w:t>）财务管理制度及预算执行情况</w:t>
      </w:r>
      <w:r>
        <w:rPr>
          <w:rFonts w:hint="eastAsia" w:ascii="仿宋" w:hAnsi="仿宋" w:eastAsia="仿宋" w:cs="仿宋"/>
          <w:b/>
          <w:bCs/>
          <w:sz w:val="32"/>
          <w:szCs w:val="32"/>
          <w:lang w:eastAsia="zh-CN"/>
        </w:rPr>
        <w:t>：</w:t>
      </w:r>
    </w:p>
    <w:p>
      <w:pPr>
        <w:widowControl/>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财务管理制度</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1.资产管理情况：建立了资产管理长效机制</w:t>
      </w:r>
      <w:r>
        <w:rPr>
          <w:rFonts w:hint="eastAsia" w:ascii="仿宋" w:hAnsi="仿宋" w:eastAsia="仿宋" w:cs="仿宋"/>
          <w:sz w:val="32"/>
          <w:szCs w:val="32"/>
          <w:lang w:eastAsia="zh-CN"/>
        </w:rPr>
        <w:t>，</w:t>
      </w:r>
      <w:r>
        <w:rPr>
          <w:rFonts w:hint="eastAsia" w:ascii="仿宋" w:hAnsi="仿宋" w:eastAsia="仿宋" w:cs="仿宋"/>
          <w:sz w:val="32"/>
          <w:szCs w:val="32"/>
        </w:rPr>
        <w:t>增强资产管理人员的责任意识，建立固定资产、无形资产、库存商品及政府储备物资管理责任和记账人员的责任落到实处。运用资产管理系统等信息技术进行资产管理，把单位的资产管理与财务管理、资产价值管理和实物管理结果合起来，及时反映单位的资产状况，实现由静态管理向动态管理的转变。</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2.单位管理制度：202</w:t>
      </w:r>
      <w:r>
        <w:rPr>
          <w:rFonts w:hint="eastAsia" w:ascii="仿宋" w:hAnsi="仿宋" w:eastAsia="仿宋" w:cs="仿宋"/>
          <w:sz w:val="32"/>
          <w:szCs w:val="32"/>
          <w:lang w:val="en-US" w:eastAsia="zh-CN"/>
        </w:rPr>
        <w:t>1</w:t>
      </w:r>
      <w:r>
        <w:rPr>
          <w:rFonts w:hint="eastAsia" w:ascii="仿宋" w:hAnsi="仿宋" w:eastAsia="仿宋" w:cs="仿宋"/>
          <w:sz w:val="32"/>
          <w:szCs w:val="32"/>
        </w:rPr>
        <w:t>年各站室认真自查工作中存在的风险，并严格控制</w:t>
      </w:r>
      <w:r>
        <w:rPr>
          <w:rFonts w:hint="eastAsia" w:ascii="仿宋" w:hAnsi="仿宋" w:eastAsia="仿宋" w:cs="仿宋"/>
          <w:sz w:val="32"/>
          <w:szCs w:val="32"/>
          <w:lang w:eastAsia="zh-CN"/>
        </w:rPr>
        <w:t>工作</w:t>
      </w:r>
      <w:r>
        <w:rPr>
          <w:rFonts w:hint="eastAsia" w:ascii="仿宋" w:hAnsi="仿宋" w:eastAsia="仿宋" w:cs="仿宋"/>
          <w:sz w:val="32"/>
          <w:szCs w:val="32"/>
        </w:rPr>
        <w:t>风险的出现。成立单位内部控制领导组和工作小组。制定“三重一大”事项决策制度。制定各站室岗位职责，制定了项目验收方案。制定了采购管理制度、制定合同管理制度等等工作中涉及的各种制度。</w:t>
      </w:r>
    </w:p>
    <w:p>
      <w:pPr>
        <w:widowControl/>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预算执行情况</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1.“三公”经费预算执行情况：我单位年末公共预算财政拨款开支运行维护费的公务用车保有量为3辆，公务用车运行维护费支出</w:t>
      </w:r>
      <w:r>
        <w:rPr>
          <w:rFonts w:hint="eastAsia" w:ascii="仿宋" w:hAnsi="仿宋" w:eastAsia="仿宋" w:cs="仿宋"/>
          <w:sz w:val="32"/>
          <w:szCs w:val="32"/>
          <w:lang w:val="en-US" w:eastAsia="zh-CN"/>
        </w:rPr>
        <w:t>6.34</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7</w:t>
      </w:r>
      <w:r>
        <w:rPr>
          <w:rFonts w:hint="eastAsia" w:ascii="仿宋" w:hAnsi="仿宋" w:eastAsia="仿宋" w:cs="仿宋"/>
          <w:sz w:val="32"/>
          <w:szCs w:val="32"/>
        </w:rPr>
        <w:t>万元的</w:t>
      </w:r>
      <w:r>
        <w:rPr>
          <w:rFonts w:hint="eastAsia" w:ascii="仿宋" w:hAnsi="仿宋" w:eastAsia="仿宋" w:cs="仿宋"/>
          <w:sz w:val="32"/>
          <w:szCs w:val="32"/>
          <w:lang w:val="en-US" w:eastAsia="zh-CN"/>
        </w:rPr>
        <w:t>90.57</w:t>
      </w:r>
      <w:r>
        <w:rPr>
          <w:rFonts w:hint="eastAsia" w:ascii="仿宋" w:hAnsi="仿宋" w:eastAsia="仿宋" w:cs="仿宋"/>
          <w:sz w:val="32"/>
          <w:szCs w:val="32"/>
        </w:rPr>
        <w:t>%，同比上年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0.16</w:t>
      </w:r>
      <w:r>
        <w:rPr>
          <w:rFonts w:hint="eastAsia" w:ascii="仿宋" w:hAnsi="仿宋" w:eastAsia="仿宋" w:cs="仿宋"/>
          <w:sz w:val="32"/>
          <w:szCs w:val="32"/>
        </w:rPr>
        <w:t>万元，同比</w:t>
      </w:r>
      <w:r>
        <w:rPr>
          <w:rFonts w:hint="eastAsia" w:ascii="仿宋" w:hAnsi="仿宋" w:eastAsia="仿宋" w:cs="仿宋"/>
          <w:sz w:val="32"/>
          <w:szCs w:val="32"/>
          <w:lang w:eastAsia="zh-CN"/>
        </w:rPr>
        <w:t>上升</w:t>
      </w:r>
      <w:r>
        <w:rPr>
          <w:rFonts w:hint="eastAsia" w:ascii="仿宋" w:hAnsi="仿宋" w:eastAsia="仿宋" w:cs="仿宋"/>
          <w:sz w:val="32"/>
          <w:szCs w:val="32"/>
          <w:lang w:val="en-US" w:eastAsia="zh-CN"/>
        </w:rPr>
        <w:t>2.59</w:t>
      </w:r>
      <w:r>
        <w:rPr>
          <w:rFonts w:hint="eastAsia" w:ascii="仿宋" w:hAnsi="仿宋" w:eastAsia="仿宋" w:cs="仿宋"/>
          <w:sz w:val="32"/>
          <w:szCs w:val="32"/>
        </w:rPr>
        <w:t>%，主要因为根据预算压缩经费</w:t>
      </w:r>
      <w:r>
        <w:rPr>
          <w:rFonts w:hint="eastAsia" w:ascii="仿宋" w:hAnsi="仿宋" w:eastAsia="仿宋" w:cs="仿宋"/>
          <w:sz w:val="32"/>
          <w:szCs w:val="32"/>
          <w:lang w:eastAsia="zh-CN"/>
        </w:rPr>
        <w:t>和工作需要</w:t>
      </w:r>
      <w:r>
        <w:rPr>
          <w:rFonts w:hint="eastAsia" w:ascii="仿宋" w:hAnsi="仿宋" w:eastAsia="仿宋" w:cs="仿宋"/>
          <w:sz w:val="32"/>
          <w:szCs w:val="32"/>
        </w:rPr>
        <w:t>开支；本年度使用公共预算财政拨款支出的因公出国（境）费0次、0人、0元；本年度使用公共预算财政拨款支出公务接待0次、0人、支付0万元，无外事接待;公务接待费年初预算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万元，同比上年预算减少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万元，同比降低</w:t>
      </w:r>
      <w:r>
        <w:rPr>
          <w:rFonts w:hint="eastAsia" w:ascii="仿宋" w:hAnsi="仿宋" w:eastAsia="仿宋" w:cs="仿宋"/>
          <w:sz w:val="32"/>
          <w:szCs w:val="32"/>
          <w:lang w:val="en-US" w:eastAsia="zh-CN"/>
        </w:rPr>
        <w:t>0</w:t>
      </w:r>
      <w:r>
        <w:rPr>
          <w:rFonts w:hint="eastAsia" w:ascii="仿宋" w:hAnsi="仿宋" w:eastAsia="仿宋" w:cs="仿宋"/>
          <w:sz w:val="32"/>
          <w:szCs w:val="32"/>
        </w:rPr>
        <w:t>%；本年度使用公共预算财政拨款支出无国内公务接待、无外事接待、无会议费。</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2.机关运行预算执行情况：202</w:t>
      </w:r>
      <w:r>
        <w:rPr>
          <w:rFonts w:hint="eastAsia" w:ascii="仿宋" w:hAnsi="仿宋" w:eastAsia="仿宋" w:cs="仿宋"/>
          <w:sz w:val="32"/>
          <w:szCs w:val="32"/>
          <w:lang w:val="en-US" w:eastAsia="zh-CN"/>
        </w:rPr>
        <w:t>1</w:t>
      </w:r>
      <w:r>
        <w:rPr>
          <w:rFonts w:hint="eastAsia" w:ascii="仿宋" w:hAnsi="仿宋" w:eastAsia="仿宋" w:cs="仿宋"/>
          <w:sz w:val="32"/>
          <w:szCs w:val="32"/>
        </w:rPr>
        <w:t>年本单位机关运行经费支出</w:t>
      </w:r>
      <w:r>
        <w:rPr>
          <w:rFonts w:hint="eastAsia" w:ascii="仿宋" w:hAnsi="仿宋" w:eastAsia="仿宋" w:cs="仿宋"/>
          <w:sz w:val="32"/>
          <w:szCs w:val="32"/>
          <w:lang w:val="en-US" w:eastAsia="zh-CN"/>
        </w:rPr>
        <w:t>36.24</w:t>
      </w:r>
      <w:r>
        <w:rPr>
          <w:rFonts w:hint="eastAsia" w:ascii="仿宋" w:hAnsi="仿宋" w:eastAsia="仿宋" w:cs="仿宋"/>
          <w:sz w:val="32"/>
          <w:szCs w:val="32"/>
        </w:rPr>
        <w:t>元（与部门决算中行政单位和参照公务员法管理的事业单位一般公共预算财政拨款基本支出中公用经费之各保持一致）。</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3.政府采购预算执行情况：202</w:t>
      </w:r>
      <w:r>
        <w:rPr>
          <w:rFonts w:hint="eastAsia" w:ascii="仿宋" w:hAnsi="仿宋" w:eastAsia="仿宋" w:cs="仿宋"/>
          <w:sz w:val="32"/>
          <w:szCs w:val="32"/>
          <w:lang w:val="en-US" w:eastAsia="zh-CN"/>
        </w:rPr>
        <w:t>1</w:t>
      </w:r>
      <w:r>
        <w:rPr>
          <w:rFonts w:hint="eastAsia" w:ascii="仿宋" w:hAnsi="仿宋" w:eastAsia="仿宋" w:cs="仿宋"/>
          <w:sz w:val="32"/>
          <w:szCs w:val="32"/>
        </w:rPr>
        <w:t>年我单位采购金额</w:t>
      </w:r>
      <w:r>
        <w:rPr>
          <w:rFonts w:hint="eastAsia" w:ascii="仿宋" w:hAnsi="仿宋" w:eastAsia="仿宋" w:cs="仿宋"/>
          <w:sz w:val="32"/>
          <w:szCs w:val="32"/>
          <w:lang w:val="en-US" w:eastAsia="zh-CN"/>
        </w:rPr>
        <w:t>61.71</w:t>
      </w:r>
      <w:r>
        <w:rPr>
          <w:rFonts w:hint="eastAsia" w:ascii="仿宋" w:hAnsi="仿宋" w:eastAsia="仿宋" w:cs="仿宋"/>
          <w:sz w:val="32"/>
          <w:szCs w:val="32"/>
        </w:rPr>
        <w:t>万元，其中：货物计划金额</w:t>
      </w:r>
      <w:r>
        <w:rPr>
          <w:rFonts w:hint="eastAsia" w:ascii="仿宋" w:hAnsi="仿宋" w:eastAsia="仿宋" w:cs="仿宋"/>
          <w:sz w:val="32"/>
          <w:szCs w:val="32"/>
          <w:lang w:val="en-US" w:eastAsia="zh-CN"/>
        </w:rPr>
        <w:t>0.63</w:t>
      </w:r>
      <w:r>
        <w:rPr>
          <w:rFonts w:hint="eastAsia" w:ascii="仿宋" w:hAnsi="仿宋" w:eastAsia="仿宋" w:cs="仿宋"/>
          <w:sz w:val="32"/>
          <w:szCs w:val="32"/>
        </w:rPr>
        <w:t>万元、工程计划金额</w:t>
      </w:r>
      <w:r>
        <w:rPr>
          <w:rFonts w:hint="eastAsia" w:ascii="仿宋" w:hAnsi="仿宋" w:eastAsia="仿宋" w:cs="仿宋"/>
          <w:sz w:val="32"/>
          <w:szCs w:val="32"/>
          <w:lang w:val="en-US" w:eastAsia="zh-CN"/>
        </w:rPr>
        <w:t>52.29</w:t>
      </w:r>
      <w:r>
        <w:rPr>
          <w:rFonts w:hint="eastAsia" w:ascii="仿宋" w:hAnsi="仿宋" w:eastAsia="仿宋" w:cs="仿宋"/>
          <w:sz w:val="32"/>
          <w:szCs w:val="32"/>
        </w:rPr>
        <w:t>万元、服务计划金额</w:t>
      </w:r>
      <w:r>
        <w:rPr>
          <w:rFonts w:hint="eastAsia" w:ascii="仿宋" w:hAnsi="仿宋" w:eastAsia="仿宋" w:cs="仿宋"/>
          <w:sz w:val="32"/>
          <w:szCs w:val="32"/>
          <w:lang w:val="en-US" w:eastAsia="zh-CN"/>
        </w:rPr>
        <w:t>8.79</w:t>
      </w:r>
      <w:r>
        <w:rPr>
          <w:rFonts w:hint="eastAsia" w:ascii="仿宋" w:hAnsi="仿宋" w:eastAsia="仿宋" w:cs="仿宋"/>
          <w:sz w:val="32"/>
          <w:szCs w:val="32"/>
        </w:rPr>
        <w:t>万元。</w:t>
      </w:r>
    </w:p>
    <w:p>
      <w:pPr>
        <w:widowControl/>
        <w:ind w:firstLine="643" w:firstLineChars="200"/>
        <w:rPr>
          <w:rFonts w:hint="eastAsia" w:ascii="仿宋" w:hAnsi="仿宋" w:eastAsia="仿宋" w:cs="仿宋"/>
          <w:b/>
          <w:sz w:val="32"/>
          <w:szCs w:val="32"/>
        </w:rPr>
      </w:pPr>
      <w:r>
        <w:rPr>
          <w:rFonts w:hint="eastAsia" w:ascii="仿宋" w:hAnsi="仿宋" w:eastAsia="仿宋" w:cs="仿宋"/>
          <w:b/>
          <w:sz w:val="32"/>
          <w:szCs w:val="32"/>
        </w:rPr>
        <w:t>二、单位整体支出绩效状况</w:t>
      </w:r>
    </w:p>
    <w:p>
      <w:pPr>
        <w:widowControl/>
        <w:ind w:firstLine="643" w:firstLineChars="200"/>
        <w:rPr>
          <w:rFonts w:hint="eastAsia" w:ascii="仿宋" w:hAnsi="仿宋" w:eastAsia="仿宋" w:cs="仿宋"/>
          <w:sz w:val="32"/>
          <w:szCs w:val="32"/>
        </w:rPr>
      </w:pPr>
      <w:r>
        <w:rPr>
          <w:rFonts w:hint="eastAsia" w:ascii="仿宋" w:hAnsi="仿宋" w:eastAsia="仿宋" w:cs="仿宋"/>
          <w:b/>
          <w:bCs/>
          <w:sz w:val="32"/>
          <w:szCs w:val="32"/>
        </w:rPr>
        <w:t>（一）在新增上级项目的财政支出、一般性支出、三公经费支出、机构编制和工资管理以及厉行节约保障措施等方面的执行情况及其政策效果：</w:t>
      </w:r>
      <w:r>
        <w:rPr>
          <w:rFonts w:hint="eastAsia" w:ascii="仿宋" w:hAnsi="仿宋" w:eastAsia="仿宋" w:cs="仿宋"/>
          <w:sz w:val="32"/>
          <w:szCs w:val="32"/>
          <w:lang w:eastAsia="zh-CN"/>
        </w:rPr>
        <w:t>一是</w:t>
      </w:r>
      <w:r>
        <w:rPr>
          <w:rFonts w:hint="eastAsia" w:ascii="仿宋" w:hAnsi="仿宋" w:eastAsia="仿宋" w:cs="仿宋"/>
          <w:sz w:val="32"/>
          <w:szCs w:val="32"/>
        </w:rPr>
        <w:t>保障机关正常运转，严格按照厉行节约的要求，精打细算，规范单位事务管理工作，机构编制严格执行县委机构编制委员会核定的编制，不超编定立机构。</w:t>
      </w:r>
      <w:r>
        <w:rPr>
          <w:rFonts w:hint="eastAsia" w:ascii="仿宋" w:hAnsi="仿宋" w:eastAsia="仿宋" w:cs="仿宋"/>
          <w:sz w:val="32"/>
          <w:szCs w:val="32"/>
          <w:lang w:eastAsia="zh-CN"/>
        </w:rPr>
        <w:t>二是在</w:t>
      </w:r>
      <w:r>
        <w:rPr>
          <w:rFonts w:hint="eastAsia" w:ascii="仿宋" w:hAnsi="仿宋" w:eastAsia="仿宋" w:cs="仿宋"/>
          <w:sz w:val="32"/>
          <w:szCs w:val="32"/>
        </w:rPr>
        <w:t>工资管理方面，严格执行在职人员考勤制度</w:t>
      </w:r>
      <w:r>
        <w:rPr>
          <w:rFonts w:hint="eastAsia" w:ascii="仿宋" w:hAnsi="仿宋" w:eastAsia="仿宋" w:cs="仿宋"/>
          <w:sz w:val="32"/>
          <w:szCs w:val="32"/>
          <w:lang w:eastAsia="zh-CN"/>
        </w:rPr>
        <w:t>、</w:t>
      </w:r>
      <w:r>
        <w:rPr>
          <w:rFonts w:hint="eastAsia" w:ascii="仿宋" w:hAnsi="仿宋" w:eastAsia="仿宋" w:cs="仿宋"/>
          <w:sz w:val="32"/>
          <w:szCs w:val="32"/>
        </w:rPr>
        <w:t>上下班签到制度，人员调资严格按人事的相关规定进行审批，按人员调资审批和财政局管理来统一代发工资支出</w:t>
      </w:r>
      <w:r>
        <w:rPr>
          <w:rFonts w:hint="eastAsia" w:ascii="仿宋" w:hAnsi="仿宋" w:eastAsia="仿宋" w:cs="仿宋"/>
          <w:sz w:val="32"/>
          <w:szCs w:val="32"/>
          <w:lang w:val="en-US" w:eastAsia="zh-CN"/>
        </w:rPr>
        <w:t>。三是</w:t>
      </w:r>
      <w:r>
        <w:rPr>
          <w:rFonts w:hint="eastAsia" w:ascii="仿宋" w:hAnsi="仿宋" w:eastAsia="仿宋" w:cs="仿宋"/>
          <w:sz w:val="32"/>
          <w:szCs w:val="32"/>
        </w:rPr>
        <w:t>规范资金结算管理</w:t>
      </w:r>
      <w:r>
        <w:rPr>
          <w:rFonts w:hint="eastAsia" w:ascii="仿宋" w:hAnsi="仿宋" w:eastAsia="仿宋" w:cs="仿宋"/>
          <w:sz w:val="32"/>
          <w:szCs w:val="32"/>
          <w:lang w:eastAsia="zh-CN"/>
        </w:rPr>
        <w:t>方面</w:t>
      </w:r>
      <w:r>
        <w:rPr>
          <w:rFonts w:hint="eastAsia" w:ascii="仿宋" w:hAnsi="仿宋" w:eastAsia="仿宋" w:cs="仿宋"/>
          <w:sz w:val="32"/>
          <w:szCs w:val="32"/>
        </w:rPr>
        <w:t>，严格执行资金使用审批制度，各项支出按照预算的批复和有关规定严格把关，杜绝不合理开支，保证</w:t>
      </w:r>
      <w:r>
        <w:rPr>
          <w:rFonts w:hint="eastAsia" w:ascii="仿宋" w:hAnsi="仿宋" w:eastAsia="仿宋" w:cs="仿宋"/>
          <w:sz w:val="32"/>
          <w:szCs w:val="32"/>
          <w:lang w:eastAsia="zh-CN"/>
        </w:rPr>
        <w:t>财政</w:t>
      </w:r>
      <w:r>
        <w:rPr>
          <w:rFonts w:hint="eastAsia" w:ascii="仿宋" w:hAnsi="仿宋" w:eastAsia="仿宋" w:cs="仿宋"/>
          <w:sz w:val="32"/>
          <w:szCs w:val="32"/>
        </w:rPr>
        <w:t>资金支出的安全、透明、规范，提高财政资金的使用效率</w:t>
      </w:r>
      <w:r>
        <w:rPr>
          <w:rFonts w:hint="eastAsia" w:ascii="仿宋" w:hAnsi="仿宋" w:eastAsia="仿宋" w:cs="仿宋"/>
          <w:sz w:val="32"/>
          <w:szCs w:val="32"/>
          <w:lang w:eastAsia="zh-CN"/>
        </w:rPr>
        <w:t>和效益</w:t>
      </w:r>
      <w:r>
        <w:rPr>
          <w:rFonts w:hint="eastAsia" w:ascii="仿宋" w:hAnsi="仿宋" w:eastAsia="仿宋" w:cs="仿宋"/>
          <w:sz w:val="32"/>
          <w:szCs w:val="32"/>
        </w:rPr>
        <w:t xml:space="preserve">。  </w:t>
      </w:r>
    </w:p>
    <w:p>
      <w:pPr>
        <w:widowControl/>
        <w:ind w:firstLine="643" w:firstLineChars="200"/>
        <w:rPr>
          <w:rFonts w:hint="eastAsia" w:ascii="仿宋" w:hAnsi="仿宋" w:eastAsia="仿宋" w:cs="仿宋"/>
          <w:sz w:val="32"/>
          <w:szCs w:val="32"/>
        </w:rPr>
      </w:pPr>
      <w:r>
        <w:rPr>
          <w:rFonts w:hint="eastAsia" w:ascii="仿宋" w:hAnsi="仿宋" w:eastAsia="仿宋" w:cs="仿宋"/>
          <w:b/>
          <w:bCs/>
          <w:sz w:val="32"/>
          <w:szCs w:val="32"/>
        </w:rPr>
        <w:t>（二）预算执行情况：</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年度我局调整预算</w:t>
      </w:r>
      <w:r>
        <w:rPr>
          <w:rFonts w:hint="eastAsia" w:ascii="仿宋" w:hAnsi="仿宋" w:eastAsia="仿宋" w:cs="仿宋"/>
          <w:sz w:val="32"/>
          <w:szCs w:val="32"/>
          <w:lang w:val="en-US" w:eastAsia="zh-CN"/>
        </w:rPr>
        <w:t>884.81</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167.05</w:t>
      </w:r>
      <w:r>
        <w:rPr>
          <w:rFonts w:hint="eastAsia" w:ascii="仿宋" w:hAnsi="仿宋" w:eastAsia="仿宋" w:cs="仿宋"/>
          <w:sz w:val="32"/>
          <w:szCs w:val="32"/>
        </w:rPr>
        <w:t>万元，实际支出</w:t>
      </w:r>
      <w:r>
        <w:rPr>
          <w:rFonts w:hint="eastAsia" w:ascii="仿宋" w:hAnsi="仿宋" w:eastAsia="仿宋" w:cs="仿宋"/>
          <w:sz w:val="32"/>
          <w:szCs w:val="32"/>
          <w:lang w:val="en-US" w:eastAsia="zh-CN"/>
        </w:rPr>
        <w:t>856.62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522.26</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334.36</w:t>
      </w:r>
      <w:r>
        <w:rPr>
          <w:rFonts w:hint="eastAsia" w:ascii="仿宋" w:hAnsi="仿宋" w:eastAsia="仿宋" w:cs="仿宋"/>
          <w:sz w:val="32"/>
          <w:szCs w:val="32"/>
        </w:rPr>
        <w:t>万元，结转下年</w:t>
      </w:r>
      <w:r>
        <w:rPr>
          <w:rFonts w:hint="eastAsia" w:ascii="仿宋" w:hAnsi="仿宋" w:eastAsia="仿宋" w:cs="仿宋"/>
          <w:sz w:val="32"/>
          <w:szCs w:val="32"/>
          <w:lang w:val="en-US" w:eastAsia="zh-CN"/>
        </w:rPr>
        <w:t>28.19</w:t>
      </w:r>
      <w:r>
        <w:rPr>
          <w:rFonts w:hint="eastAsia" w:ascii="仿宋" w:hAnsi="仿宋" w:eastAsia="仿宋" w:cs="仿宋"/>
          <w:sz w:val="32"/>
          <w:szCs w:val="32"/>
        </w:rPr>
        <w:t>万元。</w:t>
      </w:r>
    </w:p>
    <w:p>
      <w:pPr>
        <w:widowControl/>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rPr>
        <w:t>（三）实际工作绩效：</w:t>
      </w:r>
      <w:r>
        <w:rPr>
          <w:rFonts w:hint="eastAsia" w:ascii="仿宋" w:hAnsi="仿宋" w:eastAsia="仿宋" w:cs="仿宋"/>
          <w:sz w:val="32"/>
          <w:szCs w:val="32"/>
          <w:lang w:val="en-US" w:eastAsia="zh-CN"/>
        </w:rPr>
        <w:t>2021年林业工程和业务服务取得的实际绩效，从10个方面说明如下：</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绿化项目绩效：以前年度绿化工程、智慧菜谷万亩经济林一期项目、天保二期人工造林工程、朝阳沟景区通道绿化工程及</w:t>
      </w:r>
      <w:r>
        <w:rPr>
          <w:rFonts w:hint="eastAsia" w:ascii="仿宋" w:hAnsi="仿宋" w:eastAsia="仿宋" w:cs="仿宋"/>
          <w:sz w:val="32"/>
          <w:szCs w:val="32"/>
          <w:lang w:val="en-US" w:eastAsia="zh-CN"/>
        </w:rPr>
        <w:t>2021年的</w:t>
      </w:r>
      <w:r>
        <w:rPr>
          <w:rFonts w:hint="eastAsia" w:ascii="仿宋" w:hAnsi="仿宋" w:eastAsia="仿宋" w:cs="仿宋"/>
          <w:sz w:val="32"/>
          <w:szCs w:val="32"/>
        </w:rPr>
        <w:t>绿化工程等绿化项目建成后，植被面积增加，林木覆盖率</w:t>
      </w:r>
      <w:r>
        <w:rPr>
          <w:rFonts w:hint="eastAsia" w:ascii="仿宋" w:hAnsi="仿宋" w:eastAsia="仿宋" w:cs="仿宋"/>
          <w:sz w:val="32"/>
          <w:szCs w:val="32"/>
          <w:lang w:eastAsia="zh-CN"/>
        </w:rPr>
        <w:t>提高</w:t>
      </w:r>
      <w:r>
        <w:rPr>
          <w:rFonts w:hint="eastAsia" w:ascii="仿宋" w:hAnsi="仿宋" w:eastAsia="仿宋" w:cs="仿宋"/>
          <w:sz w:val="32"/>
          <w:szCs w:val="32"/>
        </w:rPr>
        <w:t>；绿化面积增加能防止和减少水土流失，涵养水源；景区绿化改善生态条件，净化空气，减轻污染，有效改善人居生活环境；促进当地工农业和生态旅游业的可持续发展，旅游环境提升增加附近农民收入。</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补贴类项目支出：</w:t>
      </w:r>
      <w:r>
        <w:rPr>
          <w:rFonts w:hint="eastAsia" w:ascii="仿宋" w:hAnsi="仿宋" w:eastAsia="仿宋" w:cs="仿宋"/>
          <w:sz w:val="32"/>
          <w:szCs w:val="32"/>
          <w:lang w:eastAsia="zh-CN"/>
        </w:rPr>
        <w:t>曲沃县上一轮退耕还生态林到期面积抚育补县</w:t>
      </w:r>
      <w:r>
        <w:rPr>
          <w:rFonts w:hint="eastAsia" w:ascii="仿宋" w:hAnsi="仿宋" w:eastAsia="仿宋" w:cs="仿宋"/>
          <w:sz w:val="32"/>
          <w:szCs w:val="32"/>
        </w:rPr>
        <w:t>项目，</w:t>
      </w:r>
      <w:r>
        <w:rPr>
          <w:rFonts w:hint="eastAsia" w:ascii="仿宋" w:hAnsi="仿宋" w:eastAsia="仿宋" w:cs="仿宋"/>
          <w:sz w:val="32"/>
          <w:szCs w:val="32"/>
          <w:lang w:eastAsia="zh-CN"/>
        </w:rPr>
        <w:t>绿化占地补贴</w:t>
      </w:r>
      <w:r>
        <w:rPr>
          <w:rFonts w:hint="eastAsia" w:ascii="仿宋" w:hAnsi="仿宋" w:eastAsia="仿宋" w:cs="仿宋"/>
          <w:sz w:val="32"/>
          <w:szCs w:val="32"/>
        </w:rPr>
        <w:t>资金按照要求足额补助到户，项目完成后增加</w:t>
      </w:r>
      <w:r>
        <w:rPr>
          <w:rFonts w:hint="eastAsia" w:ascii="仿宋" w:hAnsi="仿宋" w:eastAsia="仿宋" w:cs="仿宋"/>
          <w:sz w:val="32"/>
          <w:szCs w:val="32"/>
          <w:lang w:eastAsia="zh-CN"/>
        </w:rPr>
        <w:t>农户</w:t>
      </w:r>
      <w:r>
        <w:rPr>
          <w:rFonts w:hint="eastAsia" w:ascii="仿宋" w:hAnsi="仿宋" w:eastAsia="仿宋" w:cs="仿宋"/>
          <w:sz w:val="32"/>
          <w:szCs w:val="32"/>
        </w:rPr>
        <w:t>收入和受益群众满意度，提高受益群众的生活质量。</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管护项目绩效：202</w:t>
      </w:r>
      <w:r>
        <w:rPr>
          <w:rFonts w:hint="eastAsia" w:ascii="仿宋" w:hAnsi="仿宋" w:eastAsia="仿宋" w:cs="仿宋"/>
          <w:sz w:val="32"/>
          <w:szCs w:val="32"/>
          <w:lang w:val="en-US" w:eastAsia="zh-CN"/>
        </w:rPr>
        <w:t>1</w:t>
      </w:r>
      <w:r>
        <w:rPr>
          <w:rFonts w:hint="eastAsia" w:ascii="仿宋" w:hAnsi="仿宋" w:eastAsia="仿宋" w:cs="仿宋"/>
          <w:sz w:val="32"/>
          <w:szCs w:val="32"/>
        </w:rPr>
        <w:t>年度天然林资源保护二期工程</w:t>
      </w:r>
      <w:r>
        <w:rPr>
          <w:rFonts w:hint="eastAsia" w:ascii="仿宋" w:hAnsi="仿宋" w:eastAsia="仿宋" w:cs="仿宋"/>
          <w:sz w:val="32"/>
          <w:szCs w:val="32"/>
          <w:lang w:val="en-US" w:eastAsia="zh-CN"/>
        </w:rPr>
        <w:t>6.27</w:t>
      </w:r>
      <w:r>
        <w:rPr>
          <w:rFonts w:hint="eastAsia" w:ascii="仿宋" w:hAnsi="仿宋" w:eastAsia="仿宋" w:cs="仿宋"/>
          <w:sz w:val="32"/>
          <w:szCs w:val="32"/>
        </w:rPr>
        <w:t>万亩，其中：地方公益林管护4.2万亩，国家级公益林管护</w:t>
      </w:r>
      <w:r>
        <w:rPr>
          <w:rFonts w:hint="eastAsia" w:ascii="仿宋" w:hAnsi="仿宋" w:eastAsia="仿宋" w:cs="仿宋"/>
          <w:sz w:val="32"/>
          <w:szCs w:val="32"/>
          <w:lang w:val="en-US" w:eastAsia="zh-CN"/>
        </w:rPr>
        <w:t>2.07</w:t>
      </w:r>
      <w:r>
        <w:rPr>
          <w:rFonts w:hint="eastAsia" w:ascii="仿宋" w:hAnsi="仿宋" w:eastAsia="仿宋" w:cs="仿宋"/>
          <w:sz w:val="32"/>
          <w:szCs w:val="32"/>
        </w:rPr>
        <w:t>万亩。管护全部落实到山头、地块、落实到人，补偿林农6</w:t>
      </w:r>
      <w:r>
        <w:rPr>
          <w:rFonts w:hint="eastAsia" w:ascii="仿宋" w:hAnsi="仿宋" w:eastAsia="仿宋" w:cs="仿宋"/>
          <w:sz w:val="32"/>
          <w:szCs w:val="32"/>
          <w:lang w:val="en-US" w:eastAsia="zh-CN"/>
        </w:rPr>
        <w:t>10</w:t>
      </w:r>
      <w:r>
        <w:rPr>
          <w:rFonts w:hint="eastAsia" w:ascii="仿宋" w:hAnsi="仿宋" w:eastAsia="仿宋" w:cs="仿宋"/>
          <w:sz w:val="32"/>
          <w:szCs w:val="32"/>
        </w:rPr>
        <w:t>户。制作悬挂宣传牌和管护责任碑、维修更新花色围栏</w:t>
      </w:r>
      <w:r>
        <w:rPr>
          <w:rFonts w:hint="eastAsia" w:ascii="仿宋" w:hAnsi="仿宋" w:eastAsia="仿宋" w:cs="仿宋"/>
          <w:sz w:val="32"/>
          <w:szCs w:val="32"/>
          <w:lang w:eastAsia="zh-CN"/>
        </w:rPr>
        <w:t>等</w:t>
      </w:r>
      <w:r>
        <w:rPr>
          <w:rFonts w:hint="eastAsia" w:ascii="仿宋" w:hAnsi="仿宋" w:eastAsia="仿宋" w:cs="仿宋"/>
          <w:sz w:val="32"/>
          <w:szCs w:val="32"/>
        </w:rPr>
        <w:t>公益林管护设施建设</w:t>
      </w:r>
      <w:r>
        <w:rPr>
          <w:rFonts w:hint="eastAsia" w:ascii="仿宋" w:hAnsi="仿宋" w:eastAsia="仿宋" w:cs="仿宋"/>
          <w:sz w:val="32"/>
          <w:szCs w:val="32"/>
          <w:lang w:eastAsia="zh-CN"/>
        </w:rPr>
        <w:t>，</w:t>
      </w:r>
      <w:r>
        <w:rPr>
          <w:rFonts w:hint="eastAsia" w:ascii="仿宋" w:hAnsi="仿宋" w:eastAsia="仿宋" w:cs="仿宋"/>
          <w:sz w:val="32"/>
          <w:szCs w:val="32"/>
        </w:rPr>
        <w:t>管护项目工程区内无林木采伐、林地征占用情况，无有害生物发生，无发生森林火灾情况</w:t>
      </w:r>
      <w:r>
        <w:rPr>
          <w:rFonts w:hint="eastAsia" w:ascii="仿宋" w:hAnsi="仿宋" w:eastAsia="仿宋" w:cs="仿宋"/>
          <w:sz w:val="32"/>
          <w:szCs w:val="32"/>
          <w:lang w:eastAsia="zh-CN"/>
        </w:rPr>
        <w:t>，</w:t>
      </w:r>
      <w:r>
        <w:rPr>
          <w:rFonts w:hint="eastAsia" w:ascii="仿宋" w:hAnsi="仿宋" w:eastAsia="仿宋" w:cs="仿宋"/>
          <w:sz w:val="32"/>
          <w:szCs w:val="32"/>
        </w:rPr>
        <w:t>从而保护了生态环境，实现最大化的生态效益，从而达到改善人居环境的社会效益，保障了农民收入的经济效益。</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森林防火工作和森林公安派出所及林业下属单位苗圃工作经费的支出严格按批复预算执行，充分发挥财政直接和授权支付、公务卡结算、政府采购等制度的监管功能，确保支出进度，增强预算约束。</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w:t>
      </w:r>
      <w:r>
        <w:rPr>
          <w:rFonts w:hint="eastAsia" w:ascii="仿宋" w:hAnsi="仿宋" w:eastAsia="仿宋" w:cs="仿宋"/>
          <w:sz w:val="32"/>
          <w:szCs w:val="32"/>
        </w:rPr>
        <w:t>进一步细化了政府预决算公开内容、扩大了部门预决算公开的范围和内容，全面推进预决算公开。我单位202</w:t>
      </w:r>
      <w:r>
        <w:rPr>
          <w:rFonts w:hint="eastAsia" w:ascii="仿宋" w:hAnsi="仿宋" w:eastAsia="仿宋" w:cs="仿宋"/>
          <w:sz w:val="32"/>
          <w:szCs w:val="32"/>
          <w:lang w:val="en-US" w:eastAsia="zh-CN"/>
        </w:rPr>
        <w:t>1</w:t>
      </w:r>
      <w:r>
        <w:rPr>
          <w:rFonts w:hint="eastAsia" w:ascii="仿宋" w:hAnsi="仿宋" w:eastAsia="仿宋" w:cs="仿宋"/>
          <w:sz w:val="32"/>
          <w:szCs w:val="32"/>
        </w:rPr>
        <w:t>年决算和202</w:t>
      </w:r>
      <w:r>
        <w:rPr>
          <w:rFonts w:hint="eastAsia" w:ascii="仿宋" w:hAnsi="仿宋" w:eastAsia="仿宋" w:cs="仿宋"/>
          <w:sz w:val="32"/>
          <w:szCs w:val="32"/>
          <w:lang w:val="en-US" w:eastAsia="zh-CN"/>
        </w:rPr>
        <w:t>1</w:t>
      </w:r>
      <w:r>
        <w:rPr>
          <w:rFonts w:hint="eastAsia" w:ascii="仿宋" w:hAnsi="仿宋" w:eastAsia="仿宋" w:cs="仿宋"/>
          <w:sz w:val="32"/>
          <w:szCs w:val="32"/>
        </w:rPr>
        <w:t>年所有预算以及“三公”经费全部在政府网站进行公开。</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县级</w:t>
      </w:r>
      <w:r>
        <w:rPr>
          <w:rFonts w:hint="eastAsia" w:ascii="仿宋" w:hAnsi="仿宋" w:eastAsia="仿宋" w:cs="仿宋"/>
          <w:sz w:val="32"/>
          <w:szCs w:val="32"/>
        </w:rPr>
        <w:t>绿化项目和上级重点项目支出按要求进行项目自我评价。选择一些项目社会关注度高、涉及面广、金额较大的项目开展再评价，并逐步扩大再评价范围和数量，进一步加强支出管理和下年度预算编审工作。</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z w:val="32"/>
          <w:szCs w:val="32"/>
        </w:rPr>
        <w:t>在部门预算执行中，我单位严格按照批复下达的“三公经费”预算执行，对超计划申请“三公经费”的，财政部门不予办理预算追加手续，实现动态监管。</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一年来，我们认真落实党风廉政建设责任制，深入推进林业部门惩防体系和廉政风险防控机制建设，不断强化干部职工责任意识，切实提高了林业干部队伍的整体素质。   </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w:t>
      </w:r>
      <w:r>
        <w:rPr>
          <w:rFonts w:hint="eastAsia" w:ascii="仿宋" w:hAnsi="仿宋" w:eastAsia="仿宋" w:cs="仿宋"/>
          <w:sz w:val="32"/>
          <w:szCs w:val="32"/>
        </w:rPr>
        <w:t>强化学习，提高素质，进一步加强了干部教育培训，组织全局及下属人员进行全面加强林业业务知识学习，有效提升了林业干部职工的服务能力。</w:t>
      </w:r>
    </w:p>
    <w:p>
      <w:pPr>
        <w:widowControl/>
        <w:ind w:firstLine="640" w:firstLineChars="200"/>
        <w:rPr>
          <w:rFonts w:hint="eastAsia" w:ascii="仿宋" w:hAnsi="仿宋" w:eastAsia="仿宋" w:cs="仿宋"/>
          <w:sz w:val="32"/>
          <w:szCs w:val="32"/>
        </w:rPr>
      </w:pPr>
      <w:r>
        <w:rPr>
          <w:rFonts w:hint="eastAsia" w:ascii="仿宋" w:hAnsi="仿宋" w:eastAsia="仿宋" w:cs="仿宋"/>
          <w:sz w:val="32"/>
          <w:szCs w:val="32"/>
        </w:rPr>
        <w:t>10</w:t>
      </w:r>
      <w:r>
        <w:rPr>
          <w:rFonts w:hint="eastAsia" w:ascii="仿宋" w:hAnsi="仿宋" w:eastAsia="仿宋" w:cs="仿宋"/>
          <w:sz w:val="32"/>
          <w:szCs w:val="32"/>
          <w:lang w:val="en-US" w:eastAsia="zh-CN"/>
        </w:rPr>
        <w:t>.</w:t>
      </w:r>
      <w:r>
        <w:rPr>
          <w:rFonts w:hint="eastAsia" w:ascii="仿宋" w:hAnsi="仿宋" w:eastAsia="仿宋" w:cs="仿宋"/>
          <w:sz w:val="32"/>
          <w:szCs w:val="32"/>
        </w:rPr>
        <w:t>坚持不懈抓好党风廉政建设。加强内控制度建设，规范权力运行，用制度管权管事管人。</w:t>
      </w:r>
    </w:p>
    <w:p>
      <w:pPr>
        <w:widowControl/>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三、存在的问题及原因</w:t>
      </w:r>
    </w:p>
    <w:p>
      <w:pPr>
        <w:widowControl/>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一年来，我单位虽然做了大量工作，各项工作取得了一定成效，但还存在问题与不足，差距还有待完善。今后，我们会继续围绕中心，服务大局，以更高的标准做好工作。</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存地问题有：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机关职工年龄偏大，工作多需计算机操作，职工计算机操作水平普遍偏差，制约了林业的工作效率。</w:t>
      </w:r>
    </w:p>
    <w:p>
      <w:p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问题存在的原因是：</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新业务增加，业务办理程序也不断变化，专业业务培训机会少，业务流程不能熟练掌握，造成项目前期工作滞后。补助类项目由于有农户矛盾纠纷没有解决，部分资金无法兑现。</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四、提高财政资金绩效的措施与建议</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措施：</w:t>
      </w:r>
      <w:r>
        <w:rPr>
          <w:rFonts w:hint="eastAsia" w:ascii="仿宋" w:hAnsi="仿宋" w:eastAsia="仿宋" w:cs="仿宋"/>
          <w:sz w:val="32"/>
          <w:szCs w:val="32"/>
          <w:lang w:val="en-US" w:eastAsia="zh-CN"/>
        </w:rPr>
        <w:t>1.</w:t>
      </w:r>
      <w:r>
        <w:rPr>
          <w:rFonts w:hint="eastAsia" w:ascii="仿宋" w:hAnsi="仿宋" w:eastAsia="仿宋" w:cs="仿宋"/>
          <w:sz w:val="32"/>
          <w:szCs w:val="32"/>
        </w:rPr>
        <w:t>加强部门预算管理，合理使用财政资金，增强成本控制意识，细化经费预算编制。在保障单位正常工作需要的业务费用运转前题下，严格控制“三公”经费支出，各项支出遵照预算批复执行，确保做到有预算有支出，无预算无支出</w:t>
      </w:r>
      <w:r>
        <w:rPr>
          <w:rFonts w:hint="eastAsia" w:ascii="仿宋" w:hAnsi="仿宋" w:eastAsia="仿宋" w:cs="仿宋"/>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val="0"/>
          <w:bCs w:val="0"/>
          <w:sz w:val="32"/>
          <w:szCs w:val="32"/>
          <w:lang w:val="en-US" w:eastAsia="zh-CN"/>
        </w:rPr>
        <w:t>2.</w:t>
      </w:r>
      <w:r>
        <w:rPr>
          <w:rFonts w:hint="eastAsia" w:ascii="仿宋" w:hAnsi="仿宋" w:eastAsia="仿宋" w:cs="仿宋"/>
          <w:sz w:val="32"/>
          <w:szCs w:val="32"/>
        </w:rPr>
        <w:t>加强对公用支出中重点费用的管理，比如：差旅费报销管理方面，严格执行出差前审批，出差后审核，单位指定专人负责对职工出差及下乡情况登记台账，杜绝报销漏洞。规范会议费、培训费审批程序，控制支出费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 xml:space="preserve"> 加强“三公”经费管理，单位细化了差旅费（出国差旅费用）的报销制度、车辆管理制度及公务接待费的相关规定。具体情况是：一是公务用车购置及运行费，我单位202</w:t>
      </w:r>
      <w:r>
        <w:rPr>
          <w:rFonts w:hint="eastAsia" w:ascii="仿宋" w:hAnsi="仿宋" w:eastAsia="仿宋" w:cs="仿宋"/>
          <w:sz w:val="32"/>
          <w:szCs w:val="32"/>
          <w:lang w:val="en-US" w:eastAsia="zh-CN"/>
        </w:rPr>
        <w:t>1</w:t>
      </w:r>
      <w:r>
        <w:rPr>
          <w:rFonts w:hint="eastAsia" w:ascii="仿宋" w:hAnsi="仿宋" w:eastAsia="仿宋" w:cs="仿宋"/>
          <w:sz w:val="32"/>
          <w:szCs w:val="32"/>
        </w:rPr>
        <w:t>年不涉及车辆购置费用，在车辆运行维护费支出方面，严格执行车辆管理实行“四定”规定，根据曲沃县直属机关事务服务中心对车辆统一招标结果，实行定点维修，定点加油。车辆保险按全省车险招标结果指定网上公示的公司购买，和车辆定点集中停放管理。费用报销前经车辆管</w:t>
      </w:r>
      <w:r>
        <w:rPr>
          <w:rFonts w:hint="eastAsia" w:ascii="仿宋" w:hAnsi="仿宋" w:eastAsia="仿宋" w:cs="仿宋"/>
          <w:sz w:val="32"/>
          <w:szCs w:val="32"/>
          <w:lang w:eastAsia="zh-CN"/>
        </w:rPr>
        <w:t>理</w:t>
      </w:r>
      <w:r>
        <w:rPr>
          <w:rFonts w:hint="eastAsia" w:ascii="仿宋" w:hAnsi="仿宋" w:eastAsia="仿宋" w:cs="仿宋"/>
          <w:sz w:val="32"/>
          <w:szCs w:val="32"/>
        </w:rPr>
        <w:t>专人对公务派车和停放严格核实，还专门设立《车辆使用及运行记录台账》。二是公务接待费，做到“四严格”，严格预算管理，不超预算支出。严格审批程序，规定专人负责和审批权限。严格接待标准，按中央八项规定执行不超标准开支。严格执行中先审批后接待的程序</w:t>
      </w:r>
      <w:r>
        <w:rPr>
          <w:rFonts w:hint="eastAsia" w:ascii="仿宋" w:hAnsi="仿宋" w:eastAsia="仿宋" w:cs="仿宋"/>
          <w:sz w:val="32"/>
          <w:szCs w:val="32"/>
          <w:lang w:eastAsia="zh-CN"/>
        </w:rPr>
        <w:t>，</w:t>
      </w:r>
      <w:r>
        <w:rPr>
          <w:rFonts w:hint="eastAsia" w:ascii="仿宋" w:hAnsi="仿宋" w:eastAsia="仿宋" w:cs="仿宋"/>
          <w:sz w:val="32"/>
          <w:szCs w:val="32"/>
        </w:rPr>
        <w:t>不越权行使权限</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规范资金结算管理，严格执行资金使用审批制度，各项支出按照预算的批复和有关规定严格把关，杜绝不合理开支，项目资金支出严格执行政府采购集中制，招标制，项目负责制</w:t>
      </w:r>
      <w:r>
        <w:rPr>
          <w:rFonts w:hint="eastAsia" w:ascii="仿宋" w:hAnsi="仿宋" w:eastAsia="仿宋" w:cs="仿宋"/>
          <w:sz w:val="32"/>
          <w:szCs w:val="32"/>
          <w:lang w:eastAsia="zh-CN"/>
        </w:rPr>
        <w:t>等</w:t>
      </w:r>
      <w:r>
        <w:rPr>
          <w:rFonts w:hint="eastAsia" w:ascii="仿宋" w:hAnsi="仿宋" w:eastAsia="仿宋" w:cs="仿宋"/>
          <w:sz w:val="32"/>
          <w:szCs w:val="32"/>
        </w:rPr>
        <w:t xml:space="preserve">。项目资金严格执行验收制度和报账程序，在资金支出环节执行国库集中支付制度和公务卡结算方式，控制用现金形式使用资金，保证资金支出的安全、透明、规范，提高财政资金的使用效率。  </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建议：</w:t>
      </w:r>
      <w:r>
        <w:rPr>
          <w:rFonts w:hint="eastAsia" w:ascii="仿宋" w:hAnsi="仿宋" w:eastAsia="仿宋" w:cs="仿宋"/>
          <w:sz w:val="32"/>
          <w:szCs w:val="32"/>
          <w:lang w:val="en-US" w:eastAsia="zh-CN"/>
        </w:rPr>
        <w:t>1.</w:t>
      </w:r>
      <w:r>
        <w:rPr>
          <w:rFonts w:hint="eastAsia" w:ascii="仿宋" w:hAnsi="仿宋" w:eastAsia="仿宋" w:cs="仿宋"/>
          <w:sz w:val="32"/>
          <w:szCs w:val="32"/>
        </w:rPr>
        <w:t>进一步加强项目资金管理</w:t>
      </w:r>
      <w:r>
        <w:rPr>
          <w:rFonts w:hint="eastAsia" w:ascii="仿宋" w:hAnsi="仿宋" w:eastAsia="仿宋" w:cs="仿宋"/>
          <w:sz w:val="32"/>
          <w:szCs w:val="32"/>
          <w:lang w:eastAsia="zh-CN"/>
        </w:rPr>
        <w:t>：</w:t>
      </w:r>
      <w:r>
        <w:rPr>
          <w:rFonts w:hint="eastAsia" w:ascii="仿宋" w:hAnsi="仿宋" w:eastAsia="仿宋" w:cs="仿宋"/>
          <w:sz w:val="32"/>
          <w:szCs w:val="32"/>
        </w:rPr>
        <w:t xml:space="preserve"> 项目实施提前做好方案，按时间节点落实好项目实施进度，争取项目早实施、早完成、早验收，确保项目资金年内支付到位。项目资金的使用要事前计划、事中控制、事后总结，合理使用，充分体现项目资金投向的目标和效益。 </w:t>
      </w:r>
    </w:p>
    <w:p>
      <w:pPr>
        <w:spacing w:line="600" w:lineRule="exact"/>
        <w:ind w:firstLine="640" w:firstLineChars="200"/>
        <w:rPr>
          <w:rFonts w:hint="eastAsia" w:ascii="仿宋" w:hAnsi="仿宋" w:eastAsia="仿宋" w:cs="仿宋"/>
          <w:color w:val="4C4C4C"/>
          <w:sz w:val="31"/>
          <w:szCs w:val="31"/>
          <w:shd w:val="clear" w:color="auto" w:fill="FFFFFF"/>
        </w:rPr>
      </w:pPr>
      <w:r>
        <w:rPr>
          <w:rFonts w:hint="eastAsia" w:ascii="仿宋" w:hAnsi="仿宋" w:eastAsia="仿宋" w:cs="仿宋"/>
          <w:sz w:val="32"/>
          <w:szCs w:val="32"/>
          <w:lang w:val="en-US" w:eastAsia="zh-CN"/>
        </w:rPr>
        <w:t>2.</w:t>
      </w:r>
      <w:r>
        <w:rPr>
          <w:rFonts w:hint="eastAsia" w:ascii="仿宋" w:hAnsi="仿宋" w:eastAsia="仿宋" w:cs="仿宋"/>
          <w:sz w:val="32"/>
          <w:szCs w:val="32"/>
        </w:rPr>
        <w:t>进一步健全和完善财务管理制度及内部控制制度，规范业务的各个环节程序，规范财政收支。</w:t>
      </w:r>
      <w:r>
        <w:rPr>
          <w:rFonts w:hint="eastAsia" w:ascii="仿宋" w:hAnsi="仿宋" w:eastAsia="仿宋" w:cs="仿宋"/>
          <w:color w:val="4C4C4C"/>
          <w:sz w:val="31"/>
          <w:szCs w:val="31"/>
          <w:shd w:val="clear" w:color="auto" w:fill="FFFFFF"/>
        </w:rPr>
        <w:t>将绩效评价结果和预算安排有机结合，将绩效评价结果作为下一年度预算编制的基本依据。进一步提升预算单位预算管理水平，强化财政资金使用效益。</w:t>
      </w:r>
    </w:p>
    <w:p>
      <w:pPr>
        <w:spacing w:line="600" w:lineRule="exact"/>
        <w:ind w:firstLine="620" w:firstLineChars="200"/>
        <w:rPr>
          <w:rFonts w:hint="eastAsia" w:ascii="仿宋" w:hAnsi="仿宋" w:eastAsia="仿宋" w:cs="仿宋"/>
          <w:sz w:val="32"/>
          <w:szCs w:val="32"/>
        </w:rPr>
      </w:pPr>
      <w:r>
        <w:rPr>
          <w:rFonts w:hint="eastAsia" w:ascii="仿宋" w:hAnsi="仿宋" w:eastAsia="仿宋" w:cs="仿宋"/>
          <w:color w:val="4C4C4C"/>
          <w:sz w:val="31"/>
          <w:szCs w:val="31"/>
          <w:shd w:val="clear" w:color="auto" w:fill="FFFFFF"/>
          <w:lang w:val="en-US" w:eastAsia="zh-CN"/>
        </w:rPr>
        <w:t>3.</w:t>
      </w:r>
      <w:r>
        <w:rPr>
          <w:rFonts w:hint="eastAsia" w:ascii="仿宋" w:hAnsi="仿宋" w:eastAsia="仿宋" w:cs="仿宋"/>
          <w:sz w:val="32"/>
          <w:szCs w:val="32"/>
        </w:rPr>
        <w:t>加强预算执行的准确性，</w:t>
      </w:r>
      <w:r>
        <w:rPr>
          <w:rFonts w:hint="eastAsia" w:ascii="仿宋" w:hAnsi="仿宋" w:eastAsia="仿宋" w:cs="仿宋"/>
          <w:sz w:val="32"/>
          <w:szCs w:val="32"/>
          <w:lang w:eastAsia="zh-CN"/>
        </w:rPr>
        <w:t>保障单</w:t>
      </w:r>
      <w:r>
        <w:rPr>
          <w:rFonts w:hint="eastAsia" w:ascii="仿宋" w:hAnsi="仿宋" w:eastAsia="仿宋" w:cs="仿宋"/>
          <w:sz w:val="32"/>
          <w:szCs w:val="32"/>
        </w:rPr>
        <w:t>位</w:t>
      </w:r>
      <w:r>
        <w:rPr>
          <w:rFonts w:hint="eastAsia" w:ascii="仿宋" w:hAnsi="仿宋" w:eastAsia="仿宋" w:cs="仿宋"/>
          <w:sz w:val="32"/>
          <w:szCs w:val="32"/>
          <w:lang w:eastAsia="zh-CN"/>
        </w:rPr>
        <w:t>正常</w:t>
      </w:r>
      <w:r>
        <w:rPr>
          <w:rFonts w:hint="eastAsia" w:ascii="仿宋" w:hAnsi="仿宋" w:eastAsia="仿宋" w:cs="仿宋"/>
          <w:sz w:val="32"/>
          <w:szCs w:val="32"/>
        </w:rPr>
        <w:t>运行稳定有序。开展好支出绩效管理工作，运用好绩效评价结果，不断提升绩效管理水平。</w:t>
      </w:r>
    </w:p>
    <w:p>
      <w:pPr>
        <w:spacing w:line="60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五、本次自评评价结果和相关附件</w:t>
      </w:r>
    </w:p>
    <w:p>
      <w:pPr>
        <w:widowControl/>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评价结果：</w:t>
      </w:r>
      <w:r>
        <w:rPr>
          <w:rFonts w:hint="eastAsia" w:ascii="仿宋" w:hAnsi="仿宋" w:eastAsia="仿宋" w:cs="仿宋"/>
          <w:sz w:val="32"/>
          <w:szCs w:val="32"/>
        </w:rPr>
        <w:t>结合我局</w:t>
      </w:r>
      <w:r>
        <w:rPr>
          <w:rFonts w:hint="eastAsia" w:ascii="仿宋" w:hAnsi="仿宋" w:eastAsia="仿宋" w:cs="仿宋"/>
          <w:sz w:val="32"/>
          <w:szCs w:val="32"/>
          <w:lang w:val="en-US" w:eastAsia="zh-CN"/>
        </w:rPr>
        <w:t>2021年</w:t>
      </w:r>
      <w:r>
        <w:rPr>
          <w:rFonts w:hint="eastAsia" w:ascii="仿宋" w:hAnsi="仿宋" w:eastAsia="仿宋" w:cs="仿宋"/>
          <w:sz w:val="32"/>
          <w:szCs w:val="32"/>
        </w:rPr>
        <w:t>财政资金的使用情况，</w:t>
      </w:r>
      <w:r>
        <w:rPr>
          <w:rFonts w:hint="eastAsia" w:ascii="仿宋" w:hAnsi="仿宋" w:eastAsia="仿宋" w:cs="仿宋"/>
          <w:sz w:val="32"/>
          <w:szCs w:val="32"/>
          <w:lang w:eastAsia="zh-CN"/>
        </w:rPr>
        <w:t>我单位组织相关人员</w:t>
      </w:r>
      <w:r>
        <w:rPr>
          <w:rFonts w:hint="eastAsia" w:ascii="仿宋" w:hAnsi="仿宋" w:eastAsia="仿宋" w:cs="仿宋"/>
          <w:sz w:val="32"/>
          <w:szCs w:val="32"/>
        </w:rPr>
        <w:t>认真开展整体支出绩效自评，自评等级“</w:t>
      </w:r>
      <w:r>
        <w:rPr>
          <w:rFonts w:hint="eastAsia" w:ascii="仿宋" w:hAnsi="仿宋" w:eastAsia="仿宋" w:cs="仿宋"/>
          <w:sz w:val="32"/>
          <w:szCs w:val="32"/>
          <w:lang w:eastAsia="zh-CN"/>
        </w:rPr>
        <w:t>优</w:t>
      </w:r>
      <w:r>
        <w:rPr>
          <w:rFonts w:hint="eastAsia" w:ascii="仿宋" w:hAnsi="仿宋" w:eastAsia="仿宋" w:cs="仿宋"/>
          <w:sz w:val="32"/>
          <w:szCs w:val="32"/>
        </w:rPr>
        <w:t>”。</w:t>
      </w:r>
    </w:p>
    <w:p>
      <w:pPr>
        <w:widowControl/>
        <w:ind w:firstLine="643" w:firstLineChars="200"/>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自评附件：</w:t>
      </w:r>
      <w:r>
        <w:rPr>
          <w:rFonts w:hint="eastAsia" w:ascii="仿宋" w:hAnsi="仿宋" w:eastAsia="仿宋" w:cs="仿宋"/>
          <w:sz w:val="32"/>
          <w:szCs w:val="32"/>
          <w:lang w:eastAsia="zh-CN"/>
        </w:rPr>
        <w:t>部门整体支出绩效自评表和部门整体支出绩效评价基础数据表。作为本次评价报告附件的有关文件和资料有</w:t>
      </w:r>
      <w:r>
        <w:rPr>
          <w:rFonts w:hint="eastAsia" w:ascii="仿宋" w:hAnsi="仿宋" w:eastAsia="仿宋" w:cs="仿宋"/>
          <w:sz w:val="32"/>
          <w:szCs w:val="32"/>
          <w:lang w:val="en-US" w:eastAsia="zh-CN"/>
        </w:rPr>
        <w:t>2021年部门预算和做好预算执行的</w:t>
      </w:r>
      <w:r>
        <w:rPr>
          <w:rFonts w:hint="eastAsia" w:ascii="仿宋" w:hAnsi="仿宋" w:eastAsia="仿宋" w:cs="仿宋"/>
          <w:sz w:val="32"/>
          <w:szCs w:val="32"/>
          <w:lang w:eastAsia="zh-CN"/>
        </w:rPr>
        <w:t>批复</w:t>
      </w:r>
      <w:r>
        <w:rPr>
          <w:rFonts w:hint="eastAsia" w:ascii="仿宋" w:hAnsi="仿宋" w:eastAsia="仿宋" w:cs="仿宋"/>
          <w:sz w:val="32"/>
          <w:szCs w:val="32"/>
          <w:lang w:val="en-US" w:eastAsia="zh-CN"/>
        </w:rPr>
        <w:t>、2021年度部门决算表、曲沃县林业局2022年单位调整成立绩效评价机构、曲沃县林业局2021年财政支出绩效评价工作实施方案、本次自评2021年涉及县级项目50万元（含50万元）以上项目支出没有。</w:t>
      </w:r>
    </w:p>
    <w:p>
      <w:pPr>
        <w:widowControl/>
        <w:ind w:firstLine="640" w:firstLineChars="200"/>
        <w:rPr>
          <w:rFonts w:hint="eastAsia" w:ascii="仿宋" w:hAnsi="仿宋" w:eastAsia="仿宋" w:cs="仿宋"/>
          <w:sz w:val="32"/>
          <w:szCs w:val="32"/>
          <w:lang w:val="en-US" w:eastAsia="zh-CN"/>
        </w:rPr>
      </w:pPr>
    </w:p>
    <w:p>
      <w:pPr>
        <w:widowControl/>
        <w:ind w:firstLine="3840" w:firstLineChars="1200"/>
        <w:rPr>
          <w:rFonts w:hint="eastAsia" w:ascii="仿宋" w:hAnsi="仿宋" w:eastAsia="仿宋" w:cs="仿宋"/>
          <w:sz w:val="32"/>
          <w:szCs w:val="32"/>
          <w:lang w:val="en-US" w:eastAsia="zh-CN"/>
        </w:rPr>
      </w:pPr>
    </w:p>
    <w:p>
      <w:pPr>
        <w:widowControl/>
        <w:ind w:firstLine="3840" w:firstLineChars="1200"/>
        <w:rPr>
          <w:rFonts w:hint="eastAsia" w:ascii="仿宋" w:hAnsi="仿宋" w:eastAsia="仿宋" w:cs="仿宋"/>
          <w:sz w:val="32"/>
          <w:szCs w:val="32"/>
          <w:lang w:val="en-US" w:eastAsia="zh-CN"/>
        </w:rPr>
      </w:pPr>
    </w:p>
    <w:p>
      <w:pPr>
        <w:widowControl/>
        <w:ind w:firstLine="3840" w:firstLineChars="1200"/>
        <w:rPr>
          <w:rFonts w:hint="eastAsia" w:ascii="仿宋" w:hAnsi="仿宋" w:eastAsia="仿宋" w:cs="仿宋"/>
          <w:sz w:val="32"/>
          <w:szCs w:val="32"/>
          <w:lang w:val="en-US" w:eastAsia="zh-CN"/>
        </w:rPr>
      </w:pPr>
    </w:p>
    <w:p>
      <w:pPr>
        <w:widowControl/>
        <w:ind w:firstLine="3840" w:firstLineChars="1200"/>
        <w:rPr>
          <w:rFonts w:hint="eastAsia" w:ascii="仿宋" w:hAnsi="仿宋" w:eastAsia="仿宋" w:cs="仿宋"/>
          <w:sz w:val="32"/>
          <w:szCs w:val="32"/>
          <w:lang w:val="en-US" w:eastAsia="zh-CN"/>
        </w:rPr>
      </w:pPr>
    </w:p>
    <w:p>
      <w:pPr>
        <w:widowControl/>
        <w:ind w:firstLine="3840" w:firstLineChars="1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曲沃县林业局（签章）</w:t>
      </w:r>
    </w:p>
    <w:p>
      <w:pPr>
        <w:widowControl/>
        <w:ind w:firstLine="4160" w:firstLineChars="1300"/>
        <w:rPr>
          <w:sz w:val="32"/>
          <w:szCs w:val="32"/>
        </w:rPr>
      </w:pPr>
      <w:r>
        <w:rPr>
          <w:rFonts w:hint="eastAsia" w:ascii="仿宋" w:hAnsi="仿宋" w:eastAsia="仿宋" w:cs="仿宋"/>
          <w:sz w:val="32"/>
          <w:szCs w:val="32"/>
          <w:lang w:val="en-US" w:eastAsia="zh-CN"/>
        </w:rPr>
        <w:t>2022年2月17日</w:t>
      </w:r>
      <w:r>
        <w:rPr>
          <w:rFonts w:hint="eastAsia" w:ascii="仿宋" w:hAnsi="仿宋" w:eastAsia="仿宋" w:cs="仿宋"/>
          <w:sz w:val="32"/>
          <w:szCs w:val="32"/>
        </w:rPr>
        <w:t xml:space="preserve">  </w:t>
      </w:r>
      <w:r>
        <w:rPr>
          <w:rFonts w:hint="eastAsia"/>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37CA4"/>
    <w:multiLevelType w:val="singleLevel"/>
    <w:tmpl w:val="A2F37CA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NzU0NDdkZDI5ZGJjMTYzMjIwZTA3NGY1NjI5NGUifQ=="/>
  </w:docVars>
  <w:rsids>
    <w:rsidRoot w:val="00EF6B9E"/>
    <w:rsid w:val="000E7CA8"/>
    <w:rsid w:val="0018303F"/>
    <w:rsid w:val="001910F4"/>
    <w:rsid w:val="001D41D2"/>
    <w:rsid w:val="002134B3"/>
    <w:rsid w:val="00222472"/>
    <w:rsid w:val="00260718"/>
    <w:rsid w:val="002D6717"/>
    <w:rsid w:val="002F5DA8"/>
    <w:rsid w:val="002F6BFD"/>
    <w:rsid w:val="002F7CEA"/>
    <w:rsid w:val="003E4B6D"/>
    <w:rsid w:val="00510D4B"/>
    <w:rsid w:val="00590D02"/>
    <w:rsid w:val="005F1690"/>
    <w:rsid w:val="00635CE7"/>
    <w:rsid w:val="006456B6"/>
    <w:rsid w:val="00680688"/>
    <w:rsid w:val="0069095A"/>
    <w:rsid w:val="006B161D"/>
    <w:rsid w:val="00743044"/>
    <w:rsid w:val="008943FB"/>
    <w:rsid w:val="008E767B"/>
    <w:rsid w:val="008F0D26"/>
    <w:rsid w:val="00926178"/>
    <w:rsid w:val="00983FCA"/>
    <w:rsid w:val="009F5AED"/>
    <w:rsid w:val="00AB5AC0"/>
    <w:rsid w:val="00AC1C4F"/>
    <w:rsid w:val="00B83B95"/>
    <w:rsid w:val="00BC198E"/>
    <w:rsid w:val="00BF0636"/>
    <w:rsid w:val="00C24CDC"/>
    <w:rsid w:val="00C57E57"/>
    <w:rsid w:val="00C60924"/>
    <w:rsid w:val="00C671B3"/>
    <w:rsid w:val="00C8110F"/>
    <w:rsid w:val="00CB6C7C"/>
    <w:rsid w:val="00CB71FA"/>
    <w:rsid w:val="00CD2E39"/>
    <w:rsid w:val="00D8216A"/>
    <w:rsid w:val="00DA03F5"/>
    <w:rsid w:val="00DD435A"/>
    <w:rsid w:val="00E32918"/>
    <w:rsid w:val="00E349B3"/>
    <w:rsid w:val="00E40DFD"/>
    <w:rsid w:val="00E40F15"/>
    <w:rsid w:val="00E617D0"/>
    <w:rsid w:val="00E66469"/>
    <w:rsid w:val="00E87584"/>
    <w:rsid w:val="00EF6B9E"/>
    <w:rsid w:val="00F36219"/>
    <w:rsid w:val="011C1637"/>
    <w:rsid w:val="012E1DCB"/>
    <w:rsid w:val="01414EA1"/>
    <w:rsid w:val="019D38C8"/>
    <w:rsid w:val="01A70AE7"/>
    <w:rsid w:val="01C61FEE"/>
    <w:rsid w:val="01CF4C29"/>
    <w:rsid w:val="02403B7C"/>
    <w:rsid w:val="03A067BE"/>
    <w:rsid w:val="03B803D4"/>
    <w:rsid w:val="03E063F6"/>
    <w:rsid w:val="03FB46B0"/>
    <w:rsid w:val="04155D73"/>
    <w:rsid w:val="04682755"/>
    <w:rsid w:val="046A614B"/>
    <w:rsid w:val="04A939E9"/>
    <w:rsid w:val="04D57FCB"/>
    <w:rsid w:val="050F1EA9"/>
    <w:rsid w:val="052A05CB"/>
    <w:rsid w:val="05357E26"/>
    <w:rsid w:val="05455A8A"/>
    <w:rsid w:val="05DA3FD2"/>
    <w:rsid w:val="05FE34E5"/>
    <w:rsid w:val="06F712CE"/>
    <w:rsid w:val="073E384E"/>
    <w:rsid w:val="074E5E29"/>
    <w:rsid w:val="07646BE5"/>
    <w:rsid w:val="07E40E79"/>
    <w:rsid w:val="07FA7EFD"/>
    <w:rsid w:val="08063414"/>
    <w:rsid w:val="08342C51"/>
    <w:rsid w:val="08EC2764"/>
    <w:rsid w:val="09083C76"/>
    <w:rsid w:val="0914158F"/>
    <w:rsid w:val="095C0697"/>
    <w:rsid w:val="09BD2502"/>
    <w:rsid w:val="09CC1A86"/>
    <w:rsid w:val="0A5814DF"/>
    <w:rsid w:val="0A977F49"/>
    <w:rsid w:val="0ABC0F08"/>
    <w:rsid w:val="0B0907A4"/>
    <w:rsid w:val="0B860EB1"/>
    <w:rsid w:val="0B9D3C95"/>
    <w:rsid w:val="0BCD4FD5"/>
    <w:rsid w:val="0BF90BAB"/>
    <w:rsid w:val="0C600703"/>
    <w:rsid w:val="0C8A342F"/>
    <w:rsid w:val="0CE51220"/>
    <w:rsid w:val="0CF21790"/>
    <w:rsid w:val="0CFA77E3"/>
    <w:rsid w:val="0D420DB8"/>
    <w:rsid w:val="0D4D64AA"/>
    <w:rsid w:val="0D717DA4"/>
    <w:rsid w:val="0D7631B6"/>
    <w:rsid w:val="0DA56F83"/>
    <w:rsid w:val="0E0A048E"/>
    <w:rsid w:val="0E1B36B2"/>
    <w:rsid w:val="0E395215"/>
    <w:rsid w:val="0EC31A10"/>
    <w:rsid w:val="0FB3701C"/>
    <w:rsid w:val="10056517"/>
    <w:rsid w:val="10645487"/>
    <w:rsid w:val="107E2A9F"/>
    <w:rsid w:val="10E37BE8"/>
    <w:rsid w:val="11B43CAA"/>
    <w:rsid w:val="12274011"/>
    <w:rsid w:val="128F7A9A"/>
    <w:rsid w:val="1298079A"/>
    <w:rsid w:val="137764EE"/>
    <w:rsid w:val="139D6588"/>
    <w:rsid w:val="13D77F0D"/>
    <w:rsid w:val="140D252F"/>
    <w:rsid w:val="141117B9"/>
    <w:rsid w:val="1411301F"/>
    <w:rsid w:val="14B70949"/>
    <w:rsid w:val="150C3D3E"/>
    <w:rsid w:val="15CF3E76"/>
    <w:rsid w:val="160468E8"/>
    <w:rsid w:val="164C37E2"/>
    <w:rsid w:val="16745049"/>
    <w:rsid w:val="16BE185B"/>
    <w:rsid w:val="17030D6D"/>
    <w:rsid w:val="171F5D7F"/>
    <w:rsid w:val="174044B8"/>
    <w:rsid w:val="17884D10"/>
    <w:rsid w:val="1801647D"/>
    <w:rsid w:val="18642743"/>
    <w:rsid w:val="18D65653"/>
    <w:rsid w:val="191D3193"/>
    <w:rsid w:val="194E3D26"/>
    <w:rsid w:val="19B74195"/>
    <w:rsid w:val="19EC11C3"/>
    <w:rsid w:val="19F212D9"/>
    <w:rsid w:val="1A245D22"/>
    <w:rsid w:val="1A671697"/>
    <w:rsid w:val="1AEE6150"/>
    <w:rsid w:val="1B582208"/>
    <w:rsid w:val="1B7B7762"/>
    <w:rsid w:val="1C1364D1"/>
    <w:rsid w:val="1C154686"/>
    <w:rsid w:val="1C535DC1"/>
    <w:rsid w:val="1D2E23F4"/>
    <w:rsid w:val="1DC3512E"/>
    <w:rsid w:val="1DFC50B3"/>
    <w:rsid w:val="1E334A16"/>
    <w:rsid w:val="1E3E5EE3"/>
    <w:rsid w:val="1E49135F"/>
    <w:rsid w:val="1E5E5210"/>
    <w:rsid w:val="1E8039D7"/>
    <w:rsid w:val="1E921F8E"/>
    <w:rsid w:val="1EBE0A52"/>
    <w:rsid w:val="1EC577E2"/>
    <w:rsid w:val="1EF47D81"/>
    <w:rsid w:val="1F0B503E"/>
    <w:rsid w:val="1F26648E"/>
    <w:rsid w:val="1F91749D"/>
    <w:rsid w:val="1FAF3273"/>
    <w:rsid w:val="1FD66AC0"/>
    <w:rsid w:val="202F2BEF"/>
    <w:rsid w:val="203A3019"/>
    <w:rsid w:val="20807CA4"/>
    <w:rsid w:val="2095297E"/>
    <w:rsid w:val="20B01D53"/>
    <w:rsid w:val="21D540DF"/>
    <w:rsid w:val="222511B6"/>
    <w:rsid w:val="223E5392"/>
    <w:rsid w:val="2298417E"/>
    <w:rsid w:val="22D15408"/>
    <w:rsid w:val="22F27165"/>
    <w:rsid w:val="22FA1C92"/>
    <w:rsid w:val="243F3B5D"/>
    <w:rsid w:val="245A5AAD"/>
    <w:rsid w:val="24681017"/>
    <w:rsid w:val="24813BEC"/>
    <w:rsid w:val="24E24157"/>
    <w:rsid w:val="255E190F"/>
    <w:rsid w:val="25DC6D3B"/>
    <w:rsid w:val="26457DD9"/>
    <w:rsid w:val="27165F54"/>
    <w:rsid w:val="27821BDF"/>
    <w:rsid w:val="27843238"/>
    <w:rsid w:val="27921E2E"/>
    <w:rsid w:val="27F557F5"/>
    <w:rsid w:val="28056C80"/>
    <w:rsid w:val="28325BAB"/>
    <w:rsid w:val="28360599"/>
    <w:rsid w:val="28665A27"/>
    <w:rsid w:val="286C2488"/>
    <w:rsid w:val="28A048AF"/>
    <w:rsid w:val="28B8154B"/>
    <w:rsid w:val="291A056B"/>
    <w:rsid w:val="29837C24"/>
    <w:rsid w:val="29AA4A08"/>
    <w:rsid w:val="2A574CDE"/>
    <w:rsid w:val="2B2925A2"/>
    <w:rsid w:val="2B6861CE"/>
    <w:rsid w:val="2C304A5C"/>
    <w:rsid w:val="2CBF1E81"/>
    <w:rsid w:val="2D7F20A5"/>
    <w:rsid w:val="2DEC7A93"/>
    <w:rsid w:val="2E8F74E0"/>
    <w:rsid w:val="2E9925D7"/>
    <w:rsid w:val="2FB4370E"/>
    <w:rsid w:val="2FE71EDD"/>
    <w:rsid w:val="2FF1468D"/>
    <w:rsid w:val="302F5718"/>
    <w:rsid w:val="303F0C00"/>
    <w:rsid w:val="30AD4515"/>
    <w:rsid w:val="30E378C1"/>
    <w:rsid w:val="30E96594"/>
    <w:rsid w:val="31080BB2"/>
    <w:rsid w:val="31260019"/>
    <w:rsid w:val="312D68D1"/>
    <w:rsid w:val="31327638"/>
    <w:rsid w:val="314541F9"/>
    <w:rsid w:val="31687D92"/>
    <w:rsid w:val="31782CFA"/>
    <w:rsid w:val="319E33A7"/>
    <w:rsid w:val="31B942EE"/>
    <w:rsid w:val="31BF526A"/>
    <w:rsid w:val="31C60CEC"/>
    <w:rsid w:val="325B3313"/>
    <w:rsid w:val="325B5CFD"/>
    <w:rsid w:val="328028A7"/>
    <w:rsid w:val="3329722F"/>
    <w:rsid w:val="33450624"/>
    <w:rsid w:val="33470DE7"/>
    <w:rsid w:val="33AE2A20"/>
    <w:rsid w:val="33E81628"/>
    <w:rsid w:val="34D65F41"/>
    <w:rsid w:val="35205061"/>
    <w:rsid w:val="35A10F72"/>
    <w:rsid w:val="35A55B07"/>
    <w:rsid w:val="35A62A89"/>
    <w:rsid w:val="35D30F2A"/>
    <w:rsid w:val="35EC4782"/>
    <w:rsid w:val="36035949"/>
    <w:rsid w:val="36435F83"/>
    <w:rsid w:val="36B67206"/>
    <w:rsid w:val="3714208D"/>
    <w:rsid w:val="376D2E0F"/>
    <w:rsid w:val="37795594"/>
    <w:rsid w:val="38B360F8"/>
    <w:rsid w:val="38CB1401"/>
    <w:rsid w:val="392107B0"/>
    <w:rsid w:val="39444749"/>
    <w:rsid w:val="395A5736"/>
    <w:rsid w:val="399B62A5"/>
    <w:rsid w:val="39AC5D0E"/>
    <w:rsid w:val="39F67124"/>
    <w:rsid w:val="3A48295D"/>
    <w:rsid w:val="3A50564A"/>
    <w:rsid w:val="3AA6102A"/>
    <w:rsid w:val="3AC11D75"/>
    <w:rsid w:val="3ACE7AE3"/>
    <w:rsid w:val="3B174EF8"/>
    <w:rsid w:val="3B2B2E7A"/>
    <w:rsid w:val="3B50437D"/>
    <w:rsid w:val="3B8230C4"/>
    <w:rsid w:val="3BD17FC0"/>
    <w:rsid w:val="3C03106C"/>
    <w:rsid w:val="3C3374E2"/>
    <w:rsid w:val="3DB63E8B"/>
    <w:rsid w:val="3DD87774"/>
    <w:rsid w:val="3E110842"/>
    <w:rsid w:val="3E54245F"/>
    <w:rsid w:val="3E873D0B"/>
    <w:rsid w:val="3E994780"/>
    <w:rsid w:val="3EF35969"/>
    <w:rsid w:val="3F2513BD"/>
    <w:rsid w:val="3F375365"/>
    <w:rsid w:val="3FC234BE"/>
    <w:rsid w:val="4020005F"/>
    <w:rsid w:val="40ED357B"/>
    <w:rsid w:val="415637E5"/>
    <w:rsid w:val="416D2DC0"/>
    <w:rsid w:val="416E08A3"/>
    <w:rsid w:val="417C6F82"/>
    <w:rsid w:val="41D85FE5"/>
    <w:rsid w:val="41DD357F"/>
    <w:rsid w:val="41E014B5"/>
    <w:rsid w:val="41EE3368"/>
    <w:rsid w:val="420A7C7F"/>
    <w:rsid w:val="424010B3"/>
    <w:rsid w:val="431D2A70"/>
    <w:rsid w:val="44BD3C3D"/>
    <w:rsid w:val="44BF6BF2"/>
    <w:rsid w:val="44CE6255"/>
    <w:rsid w:val="44D943D4"/>
    <w:rsid w:val="454C788F"/>
    <w:rsid w:val="4552207A"/>
    <w:rsid w:val="461419B1"/>
    <w:rsid w:val="46EA395F"/>
    <w:rsid w:val="47265DB8"/>
    <w:rsid w:val="47AC7B55"/>
    <w:rsid w:val="48082BE3"/>
    <w:rsid w:val="485B4A72"/>
    <w:rsid w:val="48651BC4"/>
    <w:rsid w:val="48711076"/>
    <w:rsid w:val="487554C0"/>
    <w:rsid w:val="488642C9"/>
    <w:rsid w:val="48E64035"/>
    <w:rsid w:val="49560F57"/>
    <w:rsid w:val="49977A87"/>
    <w:rsid w:val="4A1505FF"/>
    <w:rsid w:val="4A1A7C8F"/>
    <w:rsid w:val="4AD24090"/>
    <w:rsid w:val="4AE7041E"/>
    <w:rsid w:val="4AED3C83"/>
    <w:rsid w:val="4AF44888"/>
    <w:rsid w:val="4B2712FE"/>
    <w:rsid w:val="4B7E7DBE"/>
    <w:rsid w:val="4C10578A"/>
    <w:rsid w:val="4C482CF0"/>
    <w:rsid w:val="4C65338E"/>
    <w:rsid w:val="4CCE45B7"/>
    <w:rsid w:val="4CDB24DA"/>
    <w:rsid w:val="4DB44354"/>
    <w:rsid w:val="4DDA278B"/>
    <w:rsid w:val="4E8523FB"/>
    <w:rsid w:val="4E8F747B"/>
    <w:rsid w:val="4EAF15DD"/>
    <w:rsid w:val="4EBE6E71"/>
    <w:rsid w:val="4EE507A1"/>
    <w:rsid w:val="4F3E5D58"/>
    <w:rsid w:val="4F487676"/>
    <w:rsid w:val="4F883623"/>
    <w:rsid w:val="4FAA7AF3"/>
    <w:rsid w:val="4FDA3024"/>
    <w:rsid w:val="502021B5"/>
    <w:rsid w:val="50290B4F"/>
    <w:rsid w:val="503D1311"/>
    <w:rsid w:val="50430DBE"/>
    <w:rsid w:val="50A725DE"/>
    <w:rsid w:val="50F2439D"/>
    <w:rsid w:val="50FD5104"/>
    <w:rsid w:val="516136E9"/>
    <w:rsid w:val="51A11F04"/>
    <w:rsid w:val="52643F75"/>
    <w:rsid w:val="52D96766"/>
    <w:rsid w:val="53196D64"/>
    <w:rsid w:val="531D682C"/>
    <w:rsid w:val="533B14E4"/>
    <w:rsid w:val="53DF2AF2"/>
    <w:rsid w:val="54171D74"/>
    <w:rsid w:val="54FD2344"/>
    <w:rsid w:val="553C174F"/>
    <w:rsid w:val="55490E36"/>
    <w:rsid w:val="556F61FE"/>
    <w:rsid w:val="56C7171A"/>
    <w:rsid w:val="576A2FB3"/>
    <w:rsid w:val="57E81DBA"/>
    <w:rsid w:val="57EF5CBC"/>
    <w:rsid w:val="585A3C76"/>
    <w:rsid w:val="58671427"/>
    <w:rsid w:val="58F96101"/>
    <w:rsid w:val="591C1CE9"/>
    <w:rsid w:val="59E2105A"/>
    <w:rsid w:val="5A3D7BDE"/>
    <w:rsid w:val="5A5105DD"/>
    <w:rsid w:val="5A887FAE"/>
    <w:rsid w:val="5AAA78F1"/>
    <w:rsid w:val="5AB455DB"/>
    <w:rsid w:val="5AC9169C"/>
    <w:rsid w:val="5AEB3FB0"/>
    <w:rsid w:val="5B165809"/>
    <w:rsid w:val="5B5B0CF2"/>
    <w:rsid w:val="5B930D2F"/>
    <w:rsid w:val="5BCB77E7"/>
    <w:rsid w:val="5BE05549"/>
    <w:rsid w:val="5C1F4A07"/>
    <w:rsid w:val="5C27790B"/>
    <w:rsid w:val="5C2D1A07"/>
    <w:rsid w:val="5C3350EF"/>
    <w:rsid w:val="5C360D0F"/>
    <w:rsid w:val="5C8B0662"/>
    <w:rsid w:val="5CE17CFE"/>
    <w:rsid w:val="5D4422D3"/>
    <w:rsid w:val="5D9E206B"/>
    <w:rsid w:val="5DD422F5"/>
    <w:rsid w:val="5E2D0DB3"/>
    <w:rsid w:val="5F3A42D8"/>
    <w:rsid w:val="60190536"/>
    <w:rsid w:val="604B342D"/>
    <w:rsid w:val="60A74941"/>
    <w:rsid w:val="61174CEE"/>
    <w:rsid w:val="612178F7"/>
    <w:rsid w:val="612A48BD"/>
    <w:rsid w:val="612E2CF7"/>
    <w:rsid w:val="613E6966"/>
    <w:rsid w:val="619C3BD6"/>
    <w:rsid w:val="61B56C0F"/>
    <w:rsid w:val="61FD057E"/>
    <w:rsid w:val="61FE007B"/>
    <w:rsid w:val="62187B11"/>
    <w:rsid w:val="62255FFD"/>
    <w:rsid w:val="622B0B70"/>
    <w:rsid w:val="625269DC"/>
    <w:rsid w:val="628445E0"/>
    <w:rsid w:val="62B25E28"/>
    <w:rsid w:val="62EC3991"/>
    <w:rsid w:val="63B60F76"/>
    <w:rsid w:val="63BF30AB"/>
    <w:rsid w:val="63C425CB"/>
    <w:rsid w:val="64185076"/>
    <w:rsid w:val="64232BB6"/>
    <w:rsid w:val="642D6058"/>
    <w:rsid w:val="64335005"/>
    <w:rsid w:val="648B320A"/>
    <w:rsid w:val="649C02AE"/>
    <w:rsid w:val="64B964D7"/>
    <w:rsid w:val="64C87C7B"/>
    <w:rsid w:val="65722F8D"/>
    <w:rsid w:val="666F7C24"/>
    <w:rsid w:val="671D5A2D"/>
    <w:rsid w:val="673776CA"/>
    <w:rsid w:val="677221AD"/>
    <w:rsid w:val="678D0FFF"/>
    <w:rsid w:val="67D52679"/>
    <w:rsid w:val="68001ACD"/>
    <w:rsid w:val="684A3542"/>
    <w:rsid w:val="68890DAC"/>
    <w:rsid w:val="68AA67E5"/>
    <w:rsid w:val="68C22B0B"/>
    <w:rsid w:val="68C52605"/>
    <w:rsid w:val="696C3616"/>
    <w:rsid w:val="697A7ABB"/>
    <w:rsid w:val="697D1936"/>
    <w:rsid w:val="69C36973"/>
    <w:rsid w:val="6AA52131"/>
    <w:rsid w:val="6AC05C6A"/>
    <w:rsid w:val="6B5C3C11"/>
    <w:rsid w:val="6B5F77A4"/>
    <w:rsid w:val="6B6575B5"/>
    <w:rsid w:val="6B657BA7"/>
    <w:rsid w:val="6B9D11DE"/>
    <w:rsid w:val="6BB04CD6"/>
    <w:rsid w:val="6BC8228E"/>
    <w:rsid w:val="6BF50E38"/>
    <w:rsid w:val="6C052686"/>
    <w:rsid w:val="6D1336E3"/>
    <w:rsid w:val="6D481040"/>
    <w:rsid w:val="6D571716"/>
    <w:rsid w:val="6D845EC3"/>
    <w:rsid w:val="6E9A4348"/>
    <w:rsid w:val="6ED41C24"/>
    <w:rsid w:val="6EE51E4D"/>
    <w:rsid w:val="6F907439"/>
    <w:rsid w:val="703A7FA1"/>
    <w:rsid w:val="70C269E6"/>
    <w:rsid w:val="70D163B8"/>
    <w:rsid w:val="713F535F"/>
    <w:rsid w:val="71544980"/>
    <w:rsid w:val="71D36ABF"/>
    <w:rsid w:val="71DA155F"/>
    <w:rsid w:val="71F12DE8"/>
    <w:rsid w:val="72C822CE"/>
    <w:rsid w:val="72E90F10"/>
    <w:rsid w:val="732A4CBE"/>
    <w:rsid w:val="73CB617F"/>
    <w:rsid w:val="742819B2"/>
    <w:rsid w:val="7467234B"/>
    <w:rsid w:val="748C3543"/>
    <w:rsid w:val="7522628F"/>
    <w:rsid w:val="75406CF4"/>
    <w:rsid w:val="756E0C2D"/>
    <w:rsid w:val="75B872E1"/>
    <w:rsid w:val="75C51081"/>
    <w:rsid w:val="76857FA8"/>
    <w:rsid w:val="76A85590"/>
    <w:rsid w:val="77264AD4"/>
    <w:rsid w:val="773A79FF"/>
    <w:rsid w:val="77403A6B"/>
    <w:rsid w:val="781C1014"/>
    <w:rsid w:val="781D5D6C"/>
    <w:rsid w:val="78647D0E"/>
    <w:rsid w:val="78725B2C"/>
    <w:rsid w:val="787A5819"/>
    <w:rsid w:val="78AD02D6"/>
    <w:rsid w:val="78B83622"/>
    <w:rsid w:val="78C52400"/>
    <w:rsid w:val="79233ABD"/>
    <w:rsid w:val="792C73F1"/>
    <w:rsid w:val="7989029E"/>
    <w:rsid w:val="79E9557D"/>
    <w:rsid w:val="7A187224"/>
    <w:rsid w:val="7A47019A"/>
    <w:rsid w:val="7A491E55"/>
    <w:rsid w:val="7B481D4D"/>
    <w:rsid w:val="7C0E2739"/>
    <w:rsid w:val="7C1511F1"/>
    <w:rsid w:val="7C3F595C"/>
    <w:rsid w:val="7C676A3C"/>
    <w:rsid w:val="7C8746F7"/>
    <w:rsid w:val="7C8D7DE6"/>
    <w:rsid w:val="7C973D07"/>
    <w:rsid w:val="7CAF4890"/>
    <w:rsid w:val="7CC07F84"/>
    <w:rsid w:val="7CFC425B"/>
    <w:rsid w:val="7D2C79A1"/>
    <w:rsid w:val="7D4B711D"/>
    <w:rsid w:val="7DDA2BFF"/>
    <w:rsid w:val="7E6F697F"/>
    <w:rsid w:val="7E936D81"/>
    <w:rsid w:val="7F6E7ACD"/>
    <w:rsid w:val="7FEE6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Normal (Web)"/>
    <w:basedOn w:val="1"/>
    <w:next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NormalCharacter"/>
    <w:qFormat/>
    <w:uiPriority w:val="0"/>
  </w:style>
  <w:style w:type="paragraph" w:customStyle="1" w:styleId="9">
    <w:name w:val="正文首行缩进 21"/>
    <w:basedOn w:val="10"/>
    <w:next w:val="4"/>
    <w:qFormat/>
    <w:uiPriority w:val="99"/>
    <w:pPr>
      <w:ind w:firstLine="200" w:firstLineChars="200"/>
    </w:pPr>
  </w:style>
  <w:style w:type="paragraph" w:customStyle="1" w:styleId="10">
    <w:name w:val="正文文本缩进1"/>
    <w:basedOn w:val="1"/>
    <w:qFormat/>
    <w:uiPriority w:val="99"/>
    <w:pPr>
      <w:ind w:left="200" w:leftChars="200"/>
    </w:pPr>
  </w:style>
  <w:style w:type="character" w:customStyle="1" w:styleId="11">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63BE5-22B6-4056-B90E-D352AE901DD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7793</Words>
  <Characters>8322</Characters>
  <Lines>62</Lines>
  <Paragraphs>17</Paragraphs>
  <TotalTime>17</TotalTime>
  <ScaleCrop>false</ScaleCrop>
  <LinksUpToDate>false</LinksUpToDate>
  <CharactersWithSpaces>8357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2021-08-25T14:42:00Z</dcterms:created>
  <dc:creator>Administrator</dc:creator>
  <cp:lastModifiedBy>THINK</cp:lastModifiedBy>
  <dcterms:modified xsi:type="dcterms:W3CDTF">2023-04-03T02:25:50Z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58BF9BC9AFAA41AD86475FB9DAEE2011_13</vt:lpwstr>
  </property>
</Properties>
</file>