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附件1-1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单位整体绩效评价报告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为确实做好2021年度部门整体支出绩效评价工作，提高财政资金使用效益，根据《曲沃县财政局关于开展县级财政支出绩效评价工作的通知》（曲财字【2021】42号）文件精神，结合实际，现将我单位整体支出绩效评价结果报告如下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一、单位基本情况</w:t>
      </w:r>
    </w:p>
    <w:p>
      <w:pPr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（一）单位主要职责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看守所依法羁押、管理、教育被逮捕、刑事拘留的犯罪嫌疑人，保障侦查、起诉和审判工作的顺利进行。和对判处有期徒刑的罪犯，在被交付执行刑罚前，剩余刑期在三个月以下的，由看守所代为执行。对被判处拘役的罪犯，由看守所执行。</w:t>
      </w:r>
    </w:p>
    <w:p>
      <w:pPr>
        <w:numPr>
          <w:ilvl w:val="0"/>
          <w:numId w:val="1"/>
        </w:numPr>
        <w:ind w:left="210" w:leftChars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机构设置情况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看守所根据工作需要，设有内勤，管教、医务、财务、内值班、外值班、炊事等岗位。</w:t>
      </w:r>
    </w:p>
    <w:p>
      <w:pPr>
        <w:numPr>
          <w:ilvl w:val="0"/>
          <w:numId w:val="1"/>
        </w:numPr>
        <w:ind w:left="210" w:leftChars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（三）整体支出情况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我单位2021年总支出为</w:t>
      </w:r>
      <w:r>
        <w:rPr>
          <w:rFonts w:hint="eastAsia"/>
          <w:sz w:val="32"/>
          <w:szCs w:val="32"/>
          <w:lang w:val="en-US" w:eastAsia="zh-CN"/>
        </w:rPr>
        <w:t>127.73</w:t>
      </w:r>
      <w:r>
        <w:rPr>
          <w:rFonts w:hint="eastAsia"/>
          <w:sz w:val="32"/>
          <w:szCs w:val="32"/>
        </w:rPr>
        <w:t>万元，基本支出为</w:t>
      </w:r>
      <w:r>
        <w:rPr>
          <w:rFonts w:hint="eastAsia"/>
          <w:sz w:val="32"/>
          <w:szCs w:val="32"/>
          <w:lang w:val="en-US" w:eastAsia="zh-CN"/>
        </w:rPr>
        <w:t>0</w:t>
      </w:r>
      <w:r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项目支出为</w:t>
      </w:r>
      <w:r>
        <w:rPr>
          <w:rFonts w:hint="eastAsia"/>
          <w:sz w:val="32"/>
          <w:szCs w:val="32"/>
          <w:lang w:val="en-US" w:eastAsia="zh-CN"/>
        </w:rPr>
        <w:t>127.73</w:t>
      </w:r>
      <w:r>
        <w:rPr>
          <w:rFonts w:hint="eastAsia"/>
          <w:sz w:val="32"/>
          <w:szCs w:val="32"/>
        </w:rPr>
        <w:t>万元。我单位严格按照相关财务制度及预算、专项资金管理办法，合理合规使用每一分钱。使项目经济效益最大化。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二、单位绩效目标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严格按照政府采购程序进行各项目工程的实施、维护，合理安排施工时间，搞好各施工时间的衔接与各项施工中的综合平衡，已按期顺利完成各项目工程。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三、绩效自评结论按要求统一标准，完成各项目建设，依法羁押、管理、教育被逮捕、刑事拘留的犯罪嫌疑人，保障侦查、起诉和审判工作的顺利进行。各部门的积极配合，按质按量完成任务。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四、问题和建议更好的完成绩效评价工作，进一步提高项目的效益。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5440" w:firstLineChars="1700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曲沃县</w:t>
      </w:r>
      <w:r>
        <w:rPr>
          <w:rFonts w:hint="eastAsia"/>
          <w:sz w:val="32"/>
          <w:szCs w:val="32"/>
          <w:lang w:val="en-US" w:eastAsia="zh-CN"/>
        </w:rPr>
        <w:t>看守所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89DE0A"/>
    <w:multiLevelType w:val="singleLevel"/>
    <w:tmpl w:val="A989DE0A"/>
    <w:lvl w:ilvl="0" w:tentative="0">
      <w:start w:val="2"/>
      <w:numFmt w:val="chineseCounting"/>
      <w:suff w:val="nothing"/>
      <w:lvlText w:val="（%1）"/>
      <w:lvlJc w:val="left"/>
      <w:pPr>
        <w:ind w:left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YwYzM3MjllMGU5NmE3MjNkOTc3NGMyNDA1MmE2YjIifQ=="/>
  </w:docVars>
  <w:rsids>
    <w:rsidRoot w:val="002E11BE"/>
    <w:rsid w:val="000708E5"/>
    <w:rsid w:val="00283140"/>
    <w:rsid w:val="002E11BE"/>
    <w:rsid w:val="004D155A"/>
    <w:rsid w:val="005D2B0E"/>
    <w:rsid w:val="006C72DF"/>
    <w:rsid w:val="008560D5"/>
    <w:rsid w:val="00A34123"/>
    <w:rsid w:val="00A80D10"/>
    <w:rsid w:val="00AB6280"/>
    <w:rsid w:val="00C07130"/>
    <w:rsid w:val="00C31002"/>
    <w:rsid w:val="00EA1775"/>
    <w:rsid w:val="00F47EAC"/>
    <w:rsid w:val="04E44EAC"/>
    <w:rsid w:val="22B777AA"/>
    <w:rsid w:val="2B9B6609"/>
    <w:rsid w:val="2E8173F2"/>
    <w:rsid w:val="38495B57"/>
    <w:rsid w:val="41763F25"/>
    <w:rsid w:val="453907E6"/>
    <w:rsid w:val="6A58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sz w:val="18"/>
      <w:szCs w:val="18"/>
    </w:rPr>
  </w:style>
  <w:style w:type="character" w:styleId="6">
    <w:name w:val="Placeholder Text"/>
    <w:basedOn w:val="4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566</Words>
  <Characters>588</Characters>
  <Lines>14</Lines>
  <Paragraphs>4</Paragraphs>
  <TotalTime>1</TotalTime>
  <ScaleCrop>false</ScaleCrop>
  <LinksUpToDate>false</LinksUpToDate>
  <CharactersWithSpaces>588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2021-12-11T03:19:00Z</dcterms:created>
  <dc:creator>China</dc:creator>
  <cp:lastModifiedBy>泡沫壹樣的愛</cp:lastModifiedBy>
  <cp:lastPrinted>2023-04-04T08:55:00Z</cp:lastPrinted>
  <dcterms:modified xsi:type="dcterms:W3CDTF">2023-04-04T09:02:56Z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4DC7E777F36E4C1B9323D54D16BCDDEC</vt:lpwstr>
  </property>
</Properties>
</file>